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01977F5" w14:textId="77777777" w:rsidR="00880D21" w:rsidRDefault="00880D21" w:rsidP="00880D21">
      <w:pPr>
        <w:spacing w:after="0" w:line="240" w:lineRule="auto"/>
        <w:jc w:val="center"/>
        <w:rPr>
          <w:b/>
          <w:sz w:val="56"/>
          <w:szCs w:val="56"/>
        </w:rPr>
      </w:pPr>
    </w:p>
    <w:p w14:paraId="4C1BDFB3" w14:textId="161FF790" w:rsidR="00880D21" w:rsidRDefault="003B1044" w:rsidP="00880D21">
      <w:pPr>
        <w:spacing w:after="0" w:line="240" w:lineRule="auto"/>
        <w:jc w:val="center"/>
        <w:rPr>
          <w:b/>
          <w:sz w:val="56"/>
          <w:szCs w:val="56"/>
        </w:rPr>
      </w:pPr>
      <w:r>
        <w:rPr>
          <w:b/>
          <w:noProof/>
          <w:sz w:val="56"/>
          <w:szCs w:val="56"/>
        </w:rPr>
        <w:drawing>
          <wp:inline distT="0" distB="0" distL="0" distR="0" wp14:anchorId="63691D50" wp14:editId="1D23F671">
            <wp:extent cx="4996282" cy="1779659"/>
            <wp:effectExtent l="0" t="0" r="0" b="0"/>
            <wp:docPr id="1" name="Picture 1" descr="Advisory Council on Traffic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visory Council on Traffic Safety logo"/>
                    <pic:cNvPicPr/>
                  </pic:nvPicPr>
                  <pic:blipFill>
                    <a:blip r:embed="rId7">
                      <a:extLst>
                        <a:ext uri="{28A0092B-C50C-407E-A947-70E740481C1C}">
                          <a14:useLocalDpi xmlns:a14="http://schemas.microsoft.com/office/drawing/2010/main" val="0"/>
                        </a:ext>
                      </a:extLst>
                    </a:blip>
                    <a:stretch>
                      <a:fillRect/>
                    </a:stretch>
                  </pic:blipFill>
                  <pic:spPr>
                    <a:xfrm>
                      <a:off x="0" y="0"/>
                      <a:ext cx="5016343" cy="1786805"/>
                    </a:xfrm>
                    <a:prstGeom prst="rect">
                      <a:avLst/>
                    </a:prstGeom>
                  </pic:spPr>
                </pic:pic>
              </a:graphicData>
            </a:graphic>
          </wp:inline>
        </w:drawing>
      </w:r>
    </w:p>
    <w:p w14:paraId="1231AE7F" w14:textId="77777777" w:rsidR="00880D21" w:rsidRDefault="00880D21" w:rsidP="00880D21">
      <w:pPr>
        <w:spacing w:after="0" w:line="240" w:lineRule="auto"/>
        <w:jc w:val="center"/>
        <w:rPr>
          <w:b/>
          <w:sz w:val="56"/>
          <w:szCs w:val="56"/>
        </w:rPr>
      </w:pPr>
    </w:p>
    <w:p w14:paraId="16FFFC8E" w14:textId="77777777" w:rsidR="00233DF6" w:rsidRPr="00880D21" w:rsidRDefault="00880D21" w:rsidP="00880D21">
      <w:pPr>
        <w:spacing w:after="0" w:line="240" w:lineRule="auto"/>
        <w:jc w:val="center"/>
        <w:rPr>
          <w:b/>
          <w:sz w:val="56"/>
          <w:szCs w:val="56"/>
        </w:rPr>
      </w:pPr>
      <w:r w:rsidRPr="00880D21">
        <w:rPr>
          <w:b/>
          <w:sz w:val="56"/>
          <w:szCs w:val="56"/>
        </w:rPr>
        <w:t>Advisory Council on Traffic Safety</w:t>
      </w:r>
    </w:p>
    <w:p w14:paraId="758892D3" w14:textId="77777777" w:rsidR="00880D21" w:rsidRDefault="00880D21" w:rsidP="00880D21">
      <w:pPr>
        <w:spacing w:after="0" w:line="240" w:lineRule="auto"/>
        <w:jc w:val="center"/>
        <w:rPr>
          <w:b/>
          <w:sz w:val="48"/>
          <w:szCs w:val="48"/>
        </w:rPr>
      </w:pPr>
    </w:p>
    <w:p w14:paraId="13758E2F" w14:textId="77777777" w:rsidR="00880D21" w:rsidRPr="00880D21" w:rsidRDefault="00880D21" w:rsidP="00880D21">
      <w:pPr>
        <w:spacing w:after="0" w:line="240" w:lineRule="auto"/>
        <w:jc w:val="center"/>
        <w:rPr>
          <w:sz w:val="48"/>
          <w:szCs w:val="48"/>
        </w:rPr>
      </w:pPr>
      <w:r w:rsidRPr="00880D21">
        <w:rPr>
          <w:b/>
          <w:sz w:val="48"/>
          <w:szCs w:val="48"/>
        </w:rPr>
        <w:t>Operating Procedures</w:t>
      </w:r>
    </w:p>
    <w:p w14:paraId="1FDC5959" w14:textId="26964CB9" w:rsidR="00880D21" w:rsidRDefault="00880D21" w:rsidP="00880D21">
      <w:pPr>
        <w:spacing w:after="0" w:line="240" w:lineRule="auto"/>
        <w:jc w:val="center"/>
        <w:rPr>
          <w:i/>
          <w:sz w:val="28"/>
          <w:szCs w:val="28"/>
        </w:rPr>
      </w:pPr>
    </w:p>
    <w:p w14:paraId="6F0A14D2" w14:textId="70CD9E4B" w:rsidR="00876B0F" w:rsidRDefault="00876B0F" w:rsidP="00880D21">
      <w:pPr>
        <w:spacing w:after="0" w:line="240" w:lineRule="auto"/>
        <w:jc w:val="center"/>
        <w:rPr>
          <w:i/>
          <w:sz w:val="28"/>
          <w:szCs w:val="28"/>
        </w:rPr>
      </w:pPr>
    </w:p>
    <w:p w14:paraId="1B3E9391" w14:textId="4AAFDFF1" w:rsidR="00876B0F" w:rsidRDefault="00876B0F" w:rsidP="00880D21">
      <w:pPr>
        <w:spacing w:after="0" w:line="240" w:lineRule="auto"/>
        <w:jc w:val="center"/>
        <w:rPr>
          <w:i/>
          <w:sz w:val="28"/>
          <w:szCs w:val="28"/>
        </w:rPr>
      </w:pPr>
    </w:p>
    <w:p w14:paraId="582EF837" w14:textId="1CF543C1" w:rsidR="00876B0F" w:rsidRDefault="00876B0F" w:rsidP="00880D21">
      <w:pPr>
        <w:spacing w:after="0" w:line="240" w:lineRule="auto"/>
        <w:jc w:val="center"/>
        <w:rPr>
          <w:i/>
          <w:sz w:val="28"/>
          <w:szCs w:val="28"/>
        </w:rPr>
      </w:pPr>
    </w:p>
    <w:p w14:paraId="635C6E9E" w14:textId="4C88505E" w:rsidR="00880D21" w:rsidRDefault="00880D21" w:rsidP="00880D21">
      <w:pPr>
        <w:spacing w:after="0" w:line="240" w:lineRule="auto"/>
        <w:jc w:val="center"/>
      </w:pPr>
    </w:p>
    <w:p w14:paraId="247FF679" w14:textId="0D3E413C" w:rsidR="00C57EE1" w:rsidRDefault="00C57EE1" w:rsidP="00880D21">
      <w:pPr>
        <w:spacing w:after="0" w:line="240" w:lineRule="auto"/>
        <w:jc w:val="center"/>
      </w:pPr>
    </w:p>
    <w:p w14:paraId="285963DB" w14:textId="77777777" w:rsidR="00C57EE1" w:rsidRDefault="00C57EE1" w:rsidP="00880D21">
      <w:pPr>
        <w:spacing w:after="0" w:line="240" w:lineRule="auto"/>
        <w:jc w:val="center"/>
      </w:pPr>
    </w:p>
    <w:p w14:paraId="6C0C8195" w14:textId="77777777" w:rsidR="00880D21" w:rsidRDefault="00880D21" w:rsidP="00880D21">
      <w:pPr>
        <w:spacing w:after="0" w:line="240" w:lineRule="auto"/>
        <w:jc w:val="center"/>
      </w:pPr>
    </w:p>
    <w:p w14:paraId="36D41755" w14:textId="77777777" w:rsidR="00880D21" w:rsidRDefault="00880D21" w:rsidP="00880D21">
      <w:pPr>
        <w:spacing w:after="0" w:line="240" w:lineRule="auto"/>
        <w:jc w:val="center"/>
      </w:pPr>
    </w:p>
    <w:p w14:paraId="6FEA9845" w14:textId="77777777" w:rsidR="00880D21" w:rsidRDefault="00880D21" w:rsidP="00880D21">
      <w:pPr>
        <w:spacing w:after="0" w:line="240" w:lineRule="auto"/>
        <w:jc w:val="center"/>
      </w:pPr>
    </w:p>
    <w:p w14:paraId="15E0823C" w14:textId="77777777" w:rsidR="00880D21" w:rsidRDefault="00880D21" w:rsidP="00880D21">
      <w:pPr>
        <w:spacing w:after="0" w:line="240" w:lineRule="auto"/>
        <w:jc w:val="center"/>
      </w:pPr>
    </w:p>
    <w:p w14:paraId="60F0F250" w14:textId="77777777" w:rsidR="00880D21" w:rsidRDefault="00880D21" w:rsidP="00880D21">
      <w:pPr>
        <w:spacing w:after="0" w:line="240" w:lineRule="auto"/>
        <w:jc w:val="center"/>
      </w:pPr>
    </w:p>
    <w:p w14:paraId="35C4D68F" w14:textId="77777777" w:rsidR="00880D21" w:rsidRDefault="00880D21" w:rsidP="00880D21">
      <w:pPr>
        <w:spacing w:after="0" w:line="240" w:lineRule="auto"/>
        <w:jc w:val="center"/>
      </w:pPr>
    </w:p>
    <w:p w14:paraId="5B67F707" w14:textId="77777777" w:rsidR="00880D21" w:rsidRDefault="00880D21" w:rsidP="00880D21">
      <w:pPr>
        <w:spacing w:after="0" w:line="240" w:lineRule="auto"/>
        <w:jc w:val="center"/>
      </w:pPr>
    </w:p>
    <w:p w14:paraId="3E7CA188" w14:textId="77777777" w:rsidR="00880D21" w:rsidRDefault="00880D21" w:rsidP="00880D21">
      <w:pPr>
        <w:spacing w:after="0" w:line="240" w:lineRule="auto"/>
        <w:jc w:val="center"/>
      </w:pPr>
    </w:p>
    <w:p w14:paraId="4E4DBE04" w14:textId="155DD169" w:rsidR="00880D21" w:rsidRDefault="00880D21" w:rsidP="00880D21">
      <w:pPr>
        <w:spacing w:after="0" w:line="240" w:lineRule="auto"/>
        <w:jc w:val="center"/>
      </w:pPr>
    </w:p>
    <w:p w14:paraId="177F709A" w14:textId="77777777" w:rsidR="00880D21" w:rsidRDefault="00880D21" w:rsidP="00880D21">
      <w:pPr>
        <w:spacing w:after="0" w:line="240" w:lineRule="auto"/>
        <w:jc w:val="center"/>
      </w:pPr>
    </w:p>
    <w:p w14:paraId="0F0F92EC" w14:textId="77777777" w:rsidR="00880D21" w:rsidRDefault="00880D21" w:rsidP="00880D21">
      <w:pPr>
        <w:spacing w:after="0" w:line="240" w:lineRule="auto"/>
        <w:jc w:val="center"/>
      </w:pPr>
    </w:p>
    <w:p w14:paraId="60A9DA8B" w14:textId="77777777" w:rsidR="00880D21" w:rsidRDefault="00880D21" w:rsidP="00880D21">
      <w:pPr>
        <w:spacing w:after="0" w:line="240" w:lineRule="auto"/>
        <w:jc w:val="center"/>
      </w:pPr>
    </w:p>
    <w:p w14:paraId="6F31EB1F" w14:textId="77777777" w:rsidR="00880D21" w:rsidRDefault="00880D21" w:rsidP="00880D21">
      <w:pPr>
        <w:spacing w:after="0" w:line="240" w:lineRule="auto"/>
        <w:jc w:val="center"/>
      </w:pPr>
    </w:p>
    <w:p w14:paraId="6916024A" w14:textId="77777777" w:rsidR="00880D21" w:rsidRDefault="00880D21" w:rsidP="00880D21">
      <w:pPr>
        <w:spacing w:after="0" w:line="240" w:lineRule="auto"/>
        <w:jc w:val="center"/>
      </w:pPr>
    </w:p>
    <w:p w14:paraId="60EA6742" w14:textId="3AD1C179" w:rsidR="00F34426" w:rsidRDefault="00E52CF9" w:rsidP="00880D21">
      <w:pPr>
        <w:spacing w:after="0" w:line="240" w:lineRule="auto"/>
        <w:jc w:val="center"/>
      </w:pPr>
      <w:r>
        <w:t xml:space="preserve">Updated: </w:t>
      </w:r>
      <w:r w:rsidR="00DB11C0">
        <w:t>May 13</w:t>
      </w:r>
      <w:r w:rsidR="001D185E">
        <w:t>, 2026</w:t>
      </w:r>
    </w:p>
    <w:p w14:paraId="708FB79D" w14:textId="30CFEC57" w:rsidR="00E52CF9" w:rsidRDefault="00E52CF9" w:rsidP="00880D21">
      <w:pPr>
        <w:spacing w:after="0" w:line="240" w:lineRule="auto"/>
        <w:jc w:val="center"/>
      </w:pPr>
      <w:r>
        <w:t xml:space="preserve">Approved by Council: </w:t>
      </w:r>
      <w:r w:rsidR="00014A6A">
        <w:t>June 10, 2026</w:t>
      </w:r>
    </w:p>
    <w:p w14:paraId="433EAA38" w14:textId="77777777" w:rsidR="00880D21" w:rsidRDefault="00880D21" w:rsidP="00880D21">
      <w:pPr>
        <w:spacing w:after="0" w:line="240" w:lineRule="auto"/>
        <w:jc w:val="center"/>
      </w:pPr>
    </w:p>
    <w:p w14:paraId="6B93959F" w14:textId="60885CBC" w:rsidR="00880D21" w:rsidRPr="00163A51" w:rsidRDefault="00880D21" w:rsidP="00880D21">
      <w:pPr>
        <w:spacing w:after="0" w:line="240" w:lineRule="auto"/>
        <w:rPr>
          <w:b/>
          <w:caps/>
        </w:rPr>
      </w:pPr>
      <w:r w:rsidRPr="00163A51">
        <w:rPr>
          <w:b/>
          <w:caps/>
        </w:rPr>
        <w:lastRenderedPageBreak/>
        <w:t>Table of Contents</w:t>
      </w:r>
    </w:p>
    <w:p w14:paraId="17DFE947" w14:textId="77777777" w:rsidR="00880D21" w:rsidRDefault="00880D21" w:rsidP="00880D21">
      <w:pPr>
        <w:spacing w:after="0" w:line="240" w:lineRule="auto"/>
      </w:pPr>
    </w:p>
    <w:p w14:paraId="04050DA8" w14:textId="6C186C1C" w:rsidR="00880D21" w:rsidRDefault="00880D21" w:rsidP="00163A51">
      <w:pPr>
        <w:pStyle w:val="ListParagraph"/>
        <w:numPr>
          <w:ilvl w:val="0"/>
          <w:numId w:val="1"/>
        </w:numPr>
        <w:tabs>
          <w:tab w:val="left" w:leader="dot" w:pos="8640"/>
        </w:tabs>
        <w:spacing w:after="0" w:line="240" w:lineRule="auto"/>
        <w:rPr>
          <w:caps/>
        </w:rPr>
      </w:pPr>
      <w:r w:rsidRPr="00163A51">
        <w:rPr>
          <w:caps/>
        </w:rPr>
        <w:t>Statutory Purpose</w:t>
      </w:r>
      <w:r w:rsidR="00163A51">
        <w:rPr>
          <w:caps/>
        </w:rPr>
        <w:t xml:space="preserve"> </w:t>
      </w:r>
      <w:r w:rsidR="00163A51">
        <w:rPr>
          <w:caps/>
        </w:rPr>
        <w:tab/>
      </w:r>
      <w:r w:rsidR="0025110B">
        <w:rPr>
          <w:caps/>
        </w:rPr>
        <w:t>1</w:t>
      </w:r>
    </w:p>
    <w:p w14:paraId="50E996BC" w14:textId="77777777" w:rsidR="00163A51" w:rsidRPr="00163A51" w:rsidRDefault="00163A51" w:rsidP="00163A51">
      <w:pPr>
        <w:pStyle w:val="ListParagraph"/>
        <w:tabs>
          <w:tab w:val="left" w:leader="dot" w:pos="8640"/>
        </w:tabs>
        <w:spacing w:after="0" w:line="240" w:lineRule="auto"/>
        <w:rPr>
          <w:caps/>
        </w:rPr>
      </w:pPr>
    </w:p>
    <w:p w14:paraId="2C4886AF" w14:textId="3F2C03C8" w:rsidR="00C64567" w:rsidRDefault="009D3388" w:rsidP="00163A51">
      <w:pPr>
        <w:pStyle w:val="ListParagraph"/>
        <w:numPr>
          <w:ilvl w:val="0"/>
          <w:numId w:val="1"/>
        </w:numPr>
        <w:tabs>
          <w:tab w:val="left" w:leader="dot" w:pos="8640"/>
        </w:tabs>
        <w:spacing w:after="0" w:line="240" w:lineRule="auto"/>
        <w:rPr>
          <w:caps/>
        </w:rPr>
      </w:pPr>
      <w:r w:rsidRPr="00163A51">
        <w:rPr>
          <w:caps/>
        </w:rPr>
        <w:t>Host Agency</w:t>
      </w:r>
      <w:r w:rsidR="0025110B">
        <w:rPr>
          <w:caps/>
        </w:rPr>
        <w:t xml:space="preserve"> </w:t>
      </w:r>
      <w:r w:rsidR="0025110B">
        <w:rPr>
          <w:caps/>
        </w:rPr>
        <w:tab/>
        <w:t>1</w:t>
      </w:r>
    </w:p>
    <w:p w14:paraId="7563BFFD" w14:textId="77777777" w:rsidR="00163A51" w:rsidRPr="00163A51" w:rsidRDefault="00163A51" w:rsidP="00163A51">
      <w:pPr>
        <w:pStyle w:val="ListParagraph"/>
        <w:rPr>
          <w:caps/>
        </w:rPr>
      </w:pPr>
    </w:p>
    <w:p w14:paraId="0EC933A4" w14:textId="5908782D" w:rsidR="00880D21" w:rsidRDefault="00880D21" w:rsidP="00163A51">
      <w:pPr>
        <w:pStyle w:val="ListParagraph"/>
        <w:numPr>
          <w:ilvl w:val="0"/>
          <w:numId w:val="1"/>
        </w:numPr>
        <w:tabs>
          <w:tab w:val="left" w:leader="dot" w:pos="8640"/>
        </w:tabs>
        <w:spacing w:after="0" w:line="240" w:lineRule="auto"/>
        <w:rPr>
          <w:caps/>
        </w:rPr>
      </w:pPr>
      <w:r w:rsidRPr="00163A51">
        <w:rPr>
          <w:caps/>
        </w:rPr>
        <w:t>Membership</w:t>
      </w:r>
      <w:r w:rsidR="0025110B">
        <w:rPr>
          <w:caps/>
        </w:rPr>
        <w:t xml:space="preserve"> </w:t>
      </w:r>
      <w:r w:rsidR="0025110B">
        <w:rPr>
          <w:caps/>
        </w:rPr>
        <w:tab/>
        <w:t>1</w:t>
      </w:r>
    </w:p>
    <w:p w14:paraId="57CECF40" w14:textId="77777777" w:rsidR="00163A51" w:rsidRPr="00163A51" w:rsidRDefault="00163A51" w:rsidP="00163A51">
      <w:pPr>
        <w:pStyle w:val="ListParagraph"/>
        <w:rPr>
          <w:caps/>
        </w:rPr>
      </w:pPr>
    </w:p>
    <w:p w14:paraId="33F1BEB1" w14:textId="2D3B9CD3" w:rsidR="00880D21" w:rsidRDefault="00880D21" w:rsidP="00163A51">
      <w:pPr>
        <w:pStyle w:val="ListParagraph"/>
        <w:numPr>
          <w:ilvl w:val="0"/>
          <w:numId w:val="1"/>
        </w:numPr>
        <w:tabs>
          <w:tab w:val="left" w:leader="dot" w:pos="8640"/>
        </w:tabs>
        <w:spacing w:after="0" w:line="240" w:lineRule="auto"/>
        <w:rPr>
          <w:caps/>
        </w:rPr>
      </w:pPr>
      <w:r w:rsidRPr="00163A51">
        <w:rPr>
          <w:caps/>
        </w:rPr>
        <w:t>Terms of Membership</w:t>
      </w:r>
      <w:r w:rsidR="0025110B">
        <w:rPr>
          <w:caps/>
        </w:rPr>
        <w:t xml:space="preserve"> </w:t>
      </w:r>
      <w:r w:rsidR="0025110B">
        <w:rPr>
          <w:caps/>
        </w:rPr>
        <w:tab/>
        <w:t>2</w:t>
      </w:r>
    </w:p>
    <w:p w14:paraId="5C2D4A1D" w14:textId="77777777" w:rsidR="00163A51" w:rsidRPr="00163A51" w:rsidRDefault="00163A51" w:rsidP="00163A51">
      <w:pPr>
        <w:pStyle w:val="ListParagraph"/>
        <w:rPr>
          <w:caps/>
        </w:rPr>
      </w:pPr>
    </w:p>
    <w:p w14:paraId="5081351E" w14:textId="3EF7A408" w:rsidR="00880D21" w:rsidRDefault="00880D21" w:rsidP="00163A51">
      <w:pPr>
        <w:pStyle w:val="ListParagraph"/>
        <w:numPr>
          <w:ilvl w:val="0"/>
          <w:numId w:val="1"/>
        </w:numPr>
        <w:tabs>
          <w:tab w:val="left" w:leader="dot" w:pos="8640"/>
        </w:tabs>
        <w:spacing w:after="0" w:line="240" w:lineRule="auto"/>
        <w:rPr>
          <w:caps/>
        </w:rPr>
      </w:pPr>
      <w:r w:rsidRPr="00163A51">
        <w:rPr>
          <w:caps/>
        </w:rPr>
        <w:t>Council Responsibilities</w:t>
      </w:r>
      <w:r w:rsidR="0025110B">
        <w:rPr>
          <w:caps/>
        </w:rPr>
        <w:t xml:space="preserve"> </w:t>
      </w:r>
      <w:r w:rsidR="0025110B">
        <w:rPr>
          <w:caps/>
        </w:rPr>
        <w:tab/>
      </w:r>
      <w:r w:rsidR="00F34426">
        <w:rPr>
          <w:caps/>
        </w:rPr>
        <w:t>3</w:t>
      </w:r>
    </w:p>
    <w:p w14:paraId="07DFA009" w14:textId="77777777" w:rsidR="00163A51" w:rsidRPr="00163A51" w:rsidRDefault="00163A51" w:rsidP="00163A51">
      <w:pPr>
        <w:pStyle w:val="ListParagraph"/>
        <w:rPr>
          <w:caps/>
        </w:rPr>
      </w:pPr>
    </w:p>
    <w:p w14:paraId="3797ABAC" w14:textId="17B73920" w:rsidR="00FF11CE" w:rsidRDefault="0025110B" w:rsidP="00163A51">
      <w:pPr>
        <w:pStyle w:val="ListParagraph"/>
        <w:numPr>
          <w:ilvl w:val="0"/>
          <w:numId w:val="1"/>
        </w:numPr>
        <w:tabs>
          <w:tab w:val="left" w:leader="dot" w:pos="8640"/>
        </w:tabs>
        <w:spacing w:after="0" w:line="240" w:lineRule="auto"/>
        <w:rPr>
          <w:caps/>
        </w:rPr>
      </w:pPr>
      <w:r>
        <w:rPr>
          <w:caps/>
        </w:rPr>
        <w:t xml:space="preserve">OFFICERS </w:t>
      </w:r>
      <w:r>
        <w:rPr>
          <w:caps/>
        </w:rPr>
        <w:tab/>
        <w:t>3</w:t>
      </w:r>
    </w:p>
    <w:p w14:paraId="50A1ADDD" w14:textId="3BEE45C2" w:rsidR="00FF11CE" w:rsidRPr="00FF11CE" w:rsidRDefault="00FF11CE" w:rsidP="00FF11CE">
      <w:pPr>
        <w:pStyle w:val="ListParagraph"/>
        <w:rPr>
          <w:caps/>
        </w:rPr>
      </w:pPr>
    </w:p>
    <w:p w14:paraId="290B2E78" w14:textId="21196015" w:rsidR="00880D21" w:rsidRDefault="00880D21" w:rsidP="00163A51">
      <w:pPr>
        <w:pStyle w:val="ListParagraph"/>
        <w:numPr>
          <w:ilvl w:val="0"/>
          <w:numId w:val="1"/>
        </w:numPr>
        <w:tabs>
          <w:tab w:val="left" w:leader="dot" w:pos="8640"/>
        </w:tabs>
        <w:spacing w:after="0" w:line="240" w:lineRule="auto"/>
        <w:rPr>
          <w:caps/>
        </w:rPr>
      </w:pPr>
      <w:r w:rsidRPr="00163A51">
        <w:rPr>
          <w:caps/>
        </w:rPr>
        <w:t>Responsibilities and Expectations of Members</w:t>
      </w:r>
      <w:r w:rsidR="0025110B">
        <w:rPr>
          <w:caps/>
        </w:rPr>
        <w:t xml:space="preserve"> </w:t>
      </w:r>
      <w:r w:rsidR="0025110B">
        <w:rPr>
          <w:caps/>
        </w:rPr>
        <w:tab/>
        <w:t>3</w:t>
      </w:r>
    </w:p>
    <w:p w14:paraId="2D028A16" w14:textId="77777777" w:rsidR="00163A51" w:rsidRPr="00163A51" w:rsidRDefault="00163A51" w:rsidP="00163A51">
      <w:pPr>
        <w:pStyle w:val="ListParagraph"/>
        <w:rPr>
          <w:caps/>
        </w:rPr>
      </w:pPr>
    </w:p>
    <w:p w14:paraId="44639A31" w14:textId="4F718D30" w:rsidR="00880D21" w:rsidRDefault="00880D21" w:rsidP="00163A51">
      <w:pPr>
        <w:pStyle w:val="ListParagraph"/>
        <w:numPr>
          <w:ilvl w:val="0"/>
          <w:numId w:val="1"/>
        </w:numPr>
        <w:tabs>
          <w:tab w:val="left" w:leader="dot" w:pos="8640"/>
        </w:tabs>
        <w:spacing w:after="0" w:line="240" w:lineRule="auto"/>
        <w:rPr>
          <w:caps/>
        </w:rPr>
      </w:pPr>
      <w:r w:rsidRPr="00163A51">
        <w:rPr>
          <w:caps/>
        </w:rPr>
        <w:t>Meetings</w:t>
      </w:r>
      <w:r w:rsidR="0025110B">
        <w:rPr>
          <w:caps/>
        </w:rPr>
        <w:t xml:space="preserve"> </w:t>
      </w:r>
      <w:r w:rsidR="0025110B">
        <w:rPr>
          <w:caps/>
        </w:rPr>
        <w:tab/>
        <w:t>4</w:t>
      </w:r>
    </w:p>
    <w:p w14:paraId="3C1F273D" w14:textId="77777777" w:rsidR="00163A51" w:rsidRPr="00163A51" w:rsidRDefault="00163A51" w:rsidP="00163A51">
      <w:pPr>
        <w:pStyle w:val="ListParagraph"/>
        <w:rPr>
          <w:caps/>
        </w:rPr>
      </w:pPr>
    </w:p>
    <w:p w14:paraId="1231160C" w14:textId="5CA9EB15" w:rsidR="00880D21" w:rsidRDefault="00880D21" w:rsidP="00163A51">
      <w:pPr>
        <w:pStyle w:val="ListParagraph"/>
        <w:numPr>
          <w:ilvl w:val="0"/>
          <w:numId w:val="1"/>
        </w:numPr>
        <w:tabs>
          <w:tab w:val="left" w:leader="dot" w:pos="8640"/>
        </w:tabs>
        <w:spacing w:after="0" w:line="240" w:lineRule="auto"/>
        <w:rPr>
          <w:caps/>
        </w:rPr>
      </w:pPr>
      <w:r w:rsidRPr="00163A51">
        <w:rPr>
          <w:caps/>
        </w:rPr>
        <w:t>Voting</w:t>
      </w:r>
      <w:r w:rsidR="0025110B">
        <w:rPr>
          <w:caps/>
        </w:rPr>
        <w:t xml:space="preserve"> </w:t>
      </w:r>
      <w:r w:rsidR="0025110B">
        <w:rPr>
          <w:caps/>
        </w:rPr>
        <w:tab/>
        <w:t>4</w:t>
      </w:r>
    </w:p>
    <w:p w14:paraId="5C150C35" w14:textId="77777777" w:rsidR="004A375C" w:rsidRPr="00BC55EB" w:rsidRDefault="004A375C" w:rsidP="00BC55EB">
      <w:pPr>
        <w:pStyle w:val="ListParagraph"/>
        <w:rPr>
          <w:caps/>
        </w:rPr>
      </w:pPr>
    </w:p>
    <w:p w14:paraId="7DAC7518" w14:textId="3F464B5C" w:rsidR="004A375C" w:rsidRDefault="004A375C" w:rsidP="00163A51">
      <w:pPr>
        <w:pStyle w:val="ListParagraph"/>
        <w:numPr>
          <w:ilvl w:val="0"/>
          <w:numId w:val="1"/>
        </w:numPr>
        <w:tabs>
          <w:tab w:val="left" w:leader="dot" w:pos="8640"/>
        </w:tabs>
        <w:spacing w:after="0" w:line="240" w:lineRule="auto"/>
        <w:rPr>
          <w:caps/>
        </w:rPr>
      </w:pPr>
      <w:r>
        <w:rPr>
          <w:caps/>
        </w:rPr>
        <w:t xml:space="preserve">budget approval process </w:t>
      </w:r>
      <w:r>
        <w:rPr>
          <w:caps/>
        </w:rPr>
        <w:tab/>
      </w:r>
      <w:r w:rsidR="00B34131">
        <w:rPr>
          <w:caps/>
        </w:rPr>
        <w:t>4</w:t>
      </w:r>
    </w:p>
    <w:p w14:paraId="00277765" w14:textId="77777777" w:rsidR="00163A51" w:rsidRPr="00163A51" w:rsidRDefault="00163A51" w:rsidP="00163A51">
      <w:pPr>
        <w:pStyle w:val="ListParagraph"/>
        <w:rPr>
          <w:caps/>
        </w:rPr>
      </w:pPr>
    </w:p>
    <w:p w14:paraId="4F041B0F" w14:textId="73879CA4" w:rsidR="00FF11CE" w:rsidRDefault="0025110B" w:rsidP="00163A51">
      <w:pPr>
        <w:pStyle w:val="ListParagraph"/>
        <w:numPr>
          <w:ilvl w:val="0"/>
          <w:numId w:val="1"/>
        </w:numPr>
        <w:tabs>
          <w:tab w:val="left" w:leader="dot" w:pos="8640"/>
        </w:tabs>
        <w:spacing w:after="0" w:line="240" w:lineRule="auto"/>
        <w:rPr>
          <w:caps/>
        </w:rPr>
      </w:pPr>
      <w:r>
        <w:rPr>
          <w:caps/>
        </w:rPr>
        <w:t xml:space="preserve">STANDING COMMITTEES </w:t>
      </w:r>
      <w:r>
        <w:rPr>
          <w:caps/>
        </w:rPr>
        <w:tab/>
      </w:r>
      <w:r w:rsidR="00AA5FE5">
        <w:rPr>
          <w:caps/>
        </w:rPr>
        <w:t>5</w:t>
      </w:r>
    </w:p>
    <w:p w14:paraId="6B8EE54A" w14:textId="77777777" w:rsidR="00FF11CE" w:rsidRPr="00FF11CE" w:rsidRDefault="00FF11CE" w:rsidP="00FF11CE">
      <w:pPr>
        <w:pStyle w:val="ListParagraph"/>
        <w:rPr>
          <w:caps/>
        </w:rPr>
      </w:pPr>
    </w:p>
    <w:p w14:paraId="051C178A" w14:textId="3D5CABFC" w:rsidR="00880D21" w:rsidRDefault="00FF11CE" w:rsidP="00163A51">
      <w:pPr>
        <w:pStyle w:val="ListParagraph"/>
        <w:numPr>
          <w:ilvl w:val="0"/>
          <w:numId w:val="1"/>
        </w:numPr>
        <w:tabs>
          <w:tab w:val="left" w:leader="dot" w:pos="8640"/>
        </w:tabs>
        <w:spacing w:after="0" w:line="240" w:lineRule="auto"/>
        <w:rPr>
          <w:caps/>
        </w:rPr>
      </w:pPr>
      <w:r>
        <w:rPr>
          <w:caps/>
        </w:rPr>
        <w:t>SUB</w:t>
      </w:r>
      <w:r w:rsidR="00880D21" w:rsidRPr="00163A51">
        <w:rPr>
          <w:caps/>
        </w:rPr>
        <w:t>Committees and Work</w:t>
      </w:r>
      <w:r w:rsidR="003F130A">
        <w:rPr>
          <w:caps/>
        </w:rPr>
        <w:t xml:space="preserve">ING </w:t>
      </w:r>
      <w:r w:rsidR="00880D21" w:rsidRPr="00163A51">
        <w:rPr>
          <w:caps/>
        </w:rPr>
        <w:t>groups</w:t>
      </w:r>
      <w:r w:rsidR="0025110B">
        <w:rPr>
          <w:caps/>
        </w:rPr>
        <w:t xml:space="preserve"> </w:t>
      </w:r>
      <w:r w:rsidR="0025110B">
        <w:rPr>
          <w:caps/>
        </w:rPr>
        <w:tab/>
      </w:r>
      <w:r w:rsidR="003B7C63">
        <w:rPr>
          <w:caps/>
        </w:rPr>
        <w:t>5</w:t>
      </w:r>
    </w:p>
    <w:p w14:paraId="21BFC54E" w14:textId="77777777" w:rsidR="00163A51" w:rsidRPr="00163A51" w:rsidRDefault="00163A51" w:rsidP="00163A51">
      <w:pPr>
        <w:pStyle w:val="ListParagraph"/>
        <w:rPr>
          <w:caps/>
        </w:rPr>
      </w:pPr>
    </w:p>
    <w:p w14:paraId="5500FDB7" w14:textId="554C5EE4" w:rsidR="00880D21" w:rsidRPr="00163A51" w:rsidRDefault="00880D21" w:rsidP="00163A51">
      <w:pPr>
        <w:pStyle w:val="ListParagraph"/>
        <w:numPr>
          <w:ilvl w:val="0"/>
          <w:numId w:val="1"/>
        </w:numPr>
        <w:tabs>
          <w:tab w:val="left" w:leader="dot" w:pos="8640"/>
        </w:tabs>
        <w:spacing w:after="0" w:line="240" w:lineRule="auto"/>
        <w:rPr>
          <w:caps/>
        </w:rPr>
      </w:pPr>
      <w:r w:rsidRPr="00163A51">
        <w:rPr>
          <w:caps/>
        </w:rPr>
        <w:t>Changes to Operating Procedures</w:t>
      </w:r>
      <w:r w:rsidR="0025110B">
        <w:rPr>
          <w:caps/>
        </w:rPr>
        <w:t xml:space="preserve"> </w:t>
      </w:r>
      <w:r w:rsidR="0025110B">
        <w:rPr>
          <w:caps/>
        </w:rPr>
        <w:tab/>
        <w:t>5</w:t>
      </w:r>
    </w:p>
    <w:p w14:paraId="221227DE" w14:textId="77777777" w:rsidR="00880D21" w:rsidRPr="00163A51" w:rsidRDefault="00880D21" w:rsidP="00880D21">
      <w:pPr>
        <w:spacing w:after="0" w:line="240" w:lineRule="auto"/>
        <w:rPr>
          <w:caps/>
        </w:rPr>
      </w:pPr>
    </w:p>
    <w:p w14:paraId="2D902B4B" w14:textId="77777777" w:rsidR="00880D21" w:rsidRDefault="00880D21" w:rsidP="00880D21">
      <w:pPr>
        <w:spacing w:after="0" w:line="240" w:lineRule="auto"/>
      </w:pPr>
    </w:p>
    <w:p w14:paraId="0ED9A634" w14:textId="77777777" w:rsidR="00880D21" w:rsidRDefault="00880D21" w:rsidP="00880D21">
      <w:pPr>
        <w:spacing w:after="0" w:line="240" w:lineRule="auto"/>
      </w:pPr>
    </w:p>
    <w:p w14:paraId="4EC9D715" w14:textId="77777777" w:rsidR="00880D21" w:rsidRDefault="00880D21" w:rsidP="00880D21">
      <w:pPr>
        <w:spacing w:after="0" w:line="240" w:lineRule="auto"/>
      </w:pPr>
    </w:p>
    <w:p w14:paraId="304D1154" w14:textId="77777777" w:rsidR="00880D21" w:rsidRDefault="00880D21" w:rsidP="00880D21">
      <w:pPr>
        <w:spacing w:after="0" w:line="240" w:lineRule="auto"/>
      </w:pPr>
    </w:p>
    <w:p w14:paraId="179E8F0C" w14:textId="77777777" w:rsidR="00880D21" w:rsidRDefault="00880D21" w:rsidP="00880D21">
      <w:pPr>
        <w:spacing w:after="0" w:line="240" w:lineRule="auto"/>
      </w:pPr>
    </w:p>
    <w:p w14:paraId="38E2766F" w14:textId="77777777" w:rsidR="00880D21" w:rsidRDefault="00880D21" w:rsidP="00880D21">
      <w:pPr>
        <w:spacing w:after="0" w:line="240" w:lineRule="auto"/>
        <w:sectPr w:rsidR="00880D21">
          <w:pgSz w:w="12240" w:h="15840"/>
          <w:pgMar w:top="1440" w:right="1440" w:bottom="1440" w:left="1440" w:header="720" w:footer="720" w:gutter="0"/>
          <w:cols w:space="720"/>
          <w:docGrid w:linePitch="360"/>
        </w:sectPr>
      </w:pPr>
    </w:p>
    <w:p w14:paraId="62E64734" w14:textId="7FC262B1" w:rsidR="00880D21" w:rsidRDefault="008F0EC2" w:rsidP="008F0EC2">
      <w:pPr>
        <w:pStyle w:val="ListParagraph"/>
        <w:numPr>
          <w:ilvl w:val="0"/>
          <w:numId w:val="2"/>
        </w:numPr>
        <w:spacing w:after="0" w:line="240" w:lineRule="auto"/>
        <w:ind w:left="360"/>
        <w:rPr>
          <w:b/>
        </w:rPr>
      </w:pPr>
      <w:r>
        <w:rPr>
          <w:b/>
        </w:rPr>
        <w:lastRenderedPageBreak/>
        <w:t>STATUTORY PURPOSE</w:t>
      </w:r>
    </w:p>
    <w:p w14:paraId="5F512DD7" w14:textId="77777777" w:rsidR="00FF11CE" w:rsidRPr="008F0EC2" w:rsidRDefault="00FF11CE" w:rsidP="00FF11CE">
      <w:pPr>
        <w:pStyle w:val="ListParagraph"/>
        <w:spacing w:after="0" w:line="240" w:lineRule="auto"/>
        <w:ind w:left="360"/>
        <w:rPr>
          <w:b/>
        </w:rPr>
      </w:pPr>
    </w:p>
    <w:p w14:paraId="37468FA6" w14:textId="198D65D2" w:rsidR="00880D21" w:rsidRDefault="00880D21" w:rsidP="00C64567">
      <w:pPr>
        <w:pStyle w:val="ListParagraph"/>
        <w:numPr>
          <w:ilvl w:val="1"/>
          <w:numId w:val="2"/>
        </w:numPr>
        <w:spacing w:after="0" w:line="240" w:lineRule="auto"/>
        <w:ind w:left="720"/>
      </w:pPr>
      <w:r>
        <w:t>The Advisory Council on Traffic Safety (hereinafter Advisory Council, Council, or ACTS) was created by the Minnesota Legislature in 2023 (</w:t>
      </w:r>
      <w:hyperlink r:id="rId8" w:history="1">
        <w:r w:rsidR="001D185E" w:rsidRPr="001D185E">
          <w:rPr>
            <w:rStyle w:val="Hyperlink"/>
          </w:rPr>
          <w:t>2025 Minnesota Statute 4.076</w:t>
        </w:r>
      </w:hyperlink>
      <w:r>
        <w:t xml:space="preserve">). </w:t>
      </w:r>
    </w:p>
    <w:p w14:paraId="2901B384" w14:textId="77777777" w:rsidR="00880D21" w:rsidRDefault="00880D21" w:rsidP="00C64567">
      <w:pPr>
        <w:pStyle w:val="ListParagraph"/>
        <w:spacing w:after="0" w:line="240" w:lineRule="auto"/>
      </w:pPr>
    </w:p>
    <w:p w14:paraId="41508B1F" w14:textId="339828AF" w:rsidR="008F0EC2" w:rsidRPr="008F0EC2" w:rsidRDefault="005C2772" w:rsidP="00C64567">
      <w:pPr>
        <w:pStyle w:val="ListParagraph"/>
        <w:numPr>
          <w:ilvl w:val="1"/>
          <w:numId w:val="2"/>
        </w:numPr>
        <w:spacing w:after="0" w:line="240" w:lineRule="auto"/>
        <w:ind w:left="720"/>
      </w:pPr>
      <w:r>
        <w:rPr>
          <w:rFonts w:eastAsia="Times New Roman" w:cstheme="minorHAnsi"/>
        </w:rPr>
        <w:t>The legislation</w:t>
      </w:r>
      <w:r w:rsidR="00880D21" w:rsidRPr="00880D21">
        <w:rPr>
          <w:rFonts w:eastAsia="Times New Roman" w:cstheme="minorHAnsi"/>
          <w:color w:val="FF0000"/>
        </w:rPr>
        <w:t xml:space="preserve"> </w:t>
      </w:r>
      <w:r w:rsidR="00880D21">
        <w:rPr>
          <w:rFonts w:eastAsia="Times New Roman" w:cstheme="minorHAnsi"/>
        </w:rPr>
        <w:t xml:space="preserve">establishes the </w:t>
      </w:r>
      <w:r w:rsidR="00880D21" w:rsidRPr="00880D21">
        <w:rPr>
          <w:rFonts w:eastAsia="Times New Roman" w:cstheme="minorHAnsi"/>
        </w:rPr>
        <w:t xml:space="preserve">Council </w:t>
      </w:r>
      <w:r w:rsidR="00880D21">
        <w:rPr>
          <w:rFonts w:eastAsia="Times New Roman" w:cstheme="minorHAnsi"/>
        </w:rPr>
        <w:t>t</w:t>
      </w:r>
      <w:r w:rsidR="00880D21" w:rsidRPr="00880D21">
        <w:rPr>
          <w:rFonts w:eastAsia="Times New Roman" w:cstheme="minorHAnsi"/>
        </w:rPr>
        <w:t>o advise, consult with, assist in planning coordination, and make program recommendations to the commissioners of public safety, transportation, and health on the development and implementation of projects and programs intended to improve traffic safety on all Minnesota road systems.</w:t>
      </w:r>
    </w:p>
    <w:p w14:paraId="49F5F8A1" w14:textId="77777777" w:rsidR="008F0EC2" w:rsidRPr="008F0EC2" w:rsidRDefault="008F0EC2" w:rsidP="00C64567">
      <w:pPr>
        <w:pStyle w:val="ListParagraph"/>
        <w:rPr>
          <w:rFonts w:eastAsia="Times New Roman" w:cstheme="minorHAnsi"/>
        </w:rPr>
      </w:pPr>
    </w:p>
    <w:p w14:paraId="7C50268E" w14:textId="2339D6D5" w:rsidR="00880D21" w:rsidRDefault="008F0EC2" w:rsidP="00C64567">
      <w:pPr>
        <w:pStyle w:val="ListParagraph"/>
        <w:numPr>
          <w:ilvl w:val="1"/>
          <w:numId w:val="2"/>
        </w:numPr>
        <w:spacing w:after="0" w:line="240" w:lineRule="auto"/>
        <w:ind w:left="720"/>
      </w:pPr>
      <w:r w:rsidRPr="008F0EC2">
        <w:rPr>
          <w:rFonts w:eastAsia="Times New Roman" w:cstheme="minorHAnsi"/>
        </w:rPr>
        <w:t xml:space="preserve">In addition, </w:t>
      </w:r>
      <w:r w:rsidR="005C2772">
        <w:rPr>
          <w:rFonts w:eastAsia="Times New Roman" w:cstheme="minorHAnsi"/>
        </w:rPr>
        <w:t>this legislation</w:t>
      </w:r>
      <w:r w:rsidRPr="008F0EC2">
        <w:rPr>
          <w:rFonts w:eastAsia="Times New Roman" w:cstheme="minorHAnsi"/>
          <w:color w:val="FF0000"/>
        </w:rPr>
        <w:t xml:space="preserve"> </w:t>
      </w:r>
      <w:r w:rsidRPr="008F0EC2">
        <w:rPr>
          <w:rFonts w:eastAsia="Times New Roman" w:cstheme="minorHAnsi"/>
        </w:rPr>
        <w:t>establishes the Council to serve</w:t>
      </w:r>
      <w:r w:rsidR="00880D21" w:rsidRPr="008F0EC2">
        <w:rPr>
          <w:rFonts w:eastAsia="Times New Roman" w:cstheme="minorHAnsi"/>
        </w:rPr>
        <w:t xml:space="preserve"> as the lead for the state Toward Zero Deaths program.</w:t>
      </w:r>
    </w:p>
    <w:p w14:paraId="29E40F45" w14:textId="77777777" w:rsidR="00880D21" w:rsidRDefault="00880D21" w:rsidP="00880D21">
      <w:pPr>
        <w:spacing w:after="0" w:line="240" w:lineRule="auto"/>
      </w:pPr>
    </w:p>
    <w:p w14:paraId="57C7CDFD" w14:textId="70AFC6A8" w:rsidR="00C64567" w:rsidRDefault="009D3388" w:rsidP="008F0EC2">
      <w:pPr>
        <w:pStyle w:val="ListParagraph"/>
        <w:numPr>
          <w:ilvl w:val="0"/>
          <w:numId w:val="2"/>
        </w:numPr>
        <w:spacing w:after="0" w:line="240" w:lineRule="auto"/>
        <w:ind w:left="360"/>
        <w:rPr>
          <w:b/>
          <w:caps/>
        </w:rPr>
      </w:pPr>
      <w:r>
        <w:rPr>
          <w:b/>
          <w:caps/>
        </w:rPr>
        <w:t>HOST agency</w:t>
      </w:r>
    </w:p>
    <w:p w14:paraId="22650030" w14:textId="77777777" w:rsidR="00FF11CE" w:rsidRDefault="00FF11CE" w:rsidP="00FF11CE">
      <w:pPr>
        <w:pStyle w:val="ListParagraph"/>
        <w:spacing w:after="0" w:line="240" w:lineRule="auto"/>
        <w:ind w:left="360"/>
        <w:rPr>
          <w:b/>
          <w:caps/>
        </w:rPr>
      </w:pPr>
    </w:p>
    <w:p w14:paraId="273636E8" w14:textId="77777777" w:rsidR="00C64567" w:rsidRDefault="00C64567" w:rsidP="00C64567">
      <w:pPr>
        <w:pStyle w:val="ListParagraph"/>
        <w:numPr>
          <w:ilvl w:val="0"/>
          <w:numId w:val="10"/>
        </w:numPr>
        <w:spacing w:after="0" w:line="240" w:lineRule="auto"/>
        <w:rPr>
          <w:rFonts w:eastAsia="Times New Roman" w:cstheme="minorHAnsi"/>
        </w:rPr>
      </w:pPr>
      <w:r w:rsidRPr="00C64567">
        <w:rPr>
          <w:rFonts w:eastAsia="Times New Roman" w:cstheme="minorHAnsi"/>
        </w:rPr>
        <w:t xml:space="preserve">The Office of Traffic Safety in the Department of Public Safety, in cooperation with the Departments of Transportation and Health, must serve as the host agency for </w:t>
      </w:r>
      <w:r w:rsidR="009D3388">
        <w:rPr>
          <w:rFonts w:eastAsia="Times New Roman" w:cstheme="minorHAnsi"/>
        </w:rPr>
        <w:t>ACTS</w:t>
      </w:r>
      <w:r w:rsidRPr="00C64567">
        <w:rPr>
          <w:rFonts w:eastAsia="Times New Roman" w:cstheme="minorHAnsi"/>
        </w:rPr>
        <w:t xml:space="preserve"> and must manage the administrative and operational </w:t>
      </w:r>
      <w:r w:rsidR="009D3388">
        <w:rPr>
          <w:rFonts w:eastAsia="Times New Roman" w:cstheme="minorHAnsi"/>
        </w:rPr>
        <w:t>aspects of the A</w:t>
      </w:r>
      <w:r w:rsidRPr="00C64567">
        <w:rPr>
          <w:rFonts w:eastAsia="Times New Roman" w:cstheme="minorHAnsi"/>
        </w:rPr>
        <w:t xml:space="preserve">dvisory </w:t>
      </w:r>
      <w:r w:rsidR="009D3388">
        <w:rPr>
          <w:rFonts w:eastAsia="Times New Roman" w:cstheme="minorHAnsi"/>
        </w:rPr>
        <w:t>C</w:t>
      </w:r>
      <w:r w:rsidRPr="00C64567">
        <w:rPr>
          <w:rFonts w:eastAsia="Times New Roman" w:cstheme="minorHAnsi"/>
        </w:rPr>
        <w:t>ouncil's activities. The commissioner of public safety must perform financi</w:t>
      </w:r>
      <w:r w:rsidR="009D3388">
        <w:rPr>
          <w:rFonts w:eastAsia="Times New Roman" w:cstheme="minorHAnsi"/>
        </w:rPr>
        <w:t>al management on behalf of the C</w:t>
      </w:r>
      <w:r w:rsidRPr="00C64567">
        <w:rPr>
          <w:rFonts w:eastAsia="Times New Roman" w:cstheme="minorHAnsi"/>
        </w:rPr>
        <w:t>ouncil.</w:t>
      </w:r>
    </w:p>
    <w:p w14:paraId="65E52D82" w14:textId="77777777" w:rsidR="009D3388" w:rsidRPr="00C64567" w:rsidRDefault="009D3388" w:rsidP="009D3388">
      <w:pPr>
        <w:pStyle w:val="ListParagraph"/>
        <w:spacing w:after="0" w:line="240" w:lineRule="auto"/>
        <w:rPr>
          <w:rFonts w:eastAsia="Times New Roman" w:cstheme="minorHAnsi"/>
        </w:rPr>
      </w:pPr>
    </w:p>
    <w:p w14:paraId="0AB1FB8A" w14:textId="1FBA379F" w:rsidR="00880D21" w:rsidRDefault="008F0EC2" w:rsidP="008F0EC2">
      <w:pPr>
        <w:pStyle w:val="ListParagraph"/>
        <w:numPr>
          <w:ilvl w:val="0"/>
          <w:numId w:val="2"/>
        </w:numPr>
        <w:spacing w:after="0" w:line="240" w:lineRule="auto"/>
        <w:ind w:left="360"/>
        <w:rPr>
          <w:b/>
        </w:rPr>
      </w:pPr>
      <w:r>
        <w:rPr>
          <w:b/>
        </w:rPr>
        <w:t>MEMBERSHIP</w:t>
      </w:r>
    </w:p>
    <w:p w14:paraId="45F4A2C2" w14:textId="77777777" w:rsidR="00FF11CE" w:rsidRPr="008F0EC2" w:rsidRDefault="00FF11CE" w:rsidP="00FF11CE">
      <w:pPr>
        <w:pStyle w:val="ListParagraph"/>
        <w:spacing w:after="0" w:line="240" w:lineRule="auto"/>
        <w:ind w:left="360"/>
        <w:rPr>
          <w:b/>
        </w:rPr>
      </w:pPr>
    </w:p>
    <w:p w14:paraId="690B88AA" w14:textId="77777777" w:rsidR="008F0EC2" w:rsidRDefault="008F0EC2" w:rsidP="00C64567">
      <w:pPr>
        <w:pStyle w:val="ListParagraph"/>
        <w:numPr>
          <w:ilvl w:val="0"/>
          <w:numId w:val="6"/>
        </w:numPr>
        <w:spacing w:after="0" w:line="240" w:lineRule="auto"/>
        <w:ind w:left="720"/>
        <w:rPr>
          <w:rFonts w:eastAsia="Times New Roman" w:cstheme="minorHAnsi"/>
        </w:rPr>
      </w:pPr>
      <w:r w:rsidRPr="008F0EC2">
        <w:rPr>
          <w:rFonts w:eastAsia="Times New Roman" w:cstheme="minorHAnsi"/>
        </w:rPr>
        <w:t>The Advisory Council consists of the following members:</w:t>
      </w:r>
    </w:p>
    <w:p w14:paraId="20E86AF3" w14:textId="77777777" w:rsidR="008F0EC2" w:rsidRDefault="008F0EC2" w:rsidP="00C64567">
      <w:pPr>
        <w:pStyle w:val="ListParagraph"/>
        <w:numPr>
          <w:ilvl w:val="0"/>
          <w:numId w:val="5"/>
        </w:numPr>
        <w:spacing w:after="0" w:line="240" w:lineRule="auto"/>
        <w:rPr>
          <w:rFonts w:eastAsia="Times New Roman" w:cstheme="minorHAnsi"/>
        </w:rPr>
      </w:pPr>
      <w:r>
        <w:rPr>
          <w:rFonts w:eastAsia="Times New Roman" w:cstheme="minorHAnsi"/>
        </w:rPr>
        <w:t>T</w:t>
      </w:r>
      <w:r w:rsidRPr="008F0EC2">
        <w:rPr>
          <w:rFonts w:eastAsia="Times New Roman" w:cstheme="minorHAnsi"/>
        </w:rPr>
        <w:t>he chair, which is filled on a two-year rotating basis by a designee from:</w:t>
      </w:r>
    </w:p>
    <w:p w14:paraId="0F5BB93B" w14:textId="77777777" w:rsidR="008F0EC2" w:rsidRDefault="008F0EC2" w:rsidP="00C64567">
      <w:pPr>
        <w:pStyle w:val="ListParagraph"/>
        <w:numPr>
          <w:ilvl w:val="1"/>
          <w:numId w:val="7"/>
        </w:numPr>
        <w:spacing w:after="0" w:line="240" w:lineRule="auto"/>
        <w:ind w:left="1800" w:hanging="180"/>
        <w:rPr>
          <w:rFonts w:eastAsia="Times New Roman" w:cstheme="minorHAnsi"/>
        </w:rPr>
      </w:pPr>
      <w:r>
        <w:rPr>
          <w:rFonts w:eastAsia="Times New Roman" w:cstheme="minorHAnsi"/>
        </w:rPr>
        <w:t>T</w:t>
      </w:r>
      <w:r w:rsidRPr="008F0EC2">
        <w:rPr>
          <w:rFonts w:eastAsia="Times New Roman" w:cstheme="minorHAnsi"/>
        </w:rPr>
        <w:t>he Office of Traffic Safety in the Department of Public Safety;</w:t>
      </w:r>
    </w:p>
    <w:p w14:paraId="4CDDD4D0" w14:textId="77777777" w:rsidR="008F0EC2" w:rsidRDefault="008F0EC2" w:rsidP="00C64567">
      <w:pPr>
        <w:pStyle w:val="ListParagraph"/>
        <w:numPr>
          <w:ilvl w:val="1"/>
          <w:numId w:val="7"/>
        </w:numPr>
        <w:spacing w:after="0" w:line="240" w:lineRule="auto"/>
        <w:ind w:left="1800" w:hanging="180"/>
        <w:rPr>
          <w:rFonts w:eastAsia="Times New Roman" w:cstheme="minorHAnsi"/>
        </w:rPr>
      </w:pPr>
      <w:r>
        <w:rPr>
          <w:rFonts w:eastAsia="Times New Roman" w:cstheme="minorHAnsi"/>
        </w:rPr>
        <w:t>Th</w:t>
      </w:r>
      <w:r w:rsidRPr="008F0EC2">
        <w:rPr>
          <w:rFonts w:eastAsia="Times New Roman" w:cstheme="minorHAnsi"/>
        </w:rPr>
        <w:t>e Office of Traffic Engineering in the Department of Transportation; and</w:t>
      </w:r>
    </w:p>
    <w:p w14:paraId="753A1B3B" w14:textId="1DAE2398" w:rsidR="008F0EC2" w:rsidRDefault="008F0EC2" w:rsidP="00C64567">
      <w:pPr>
        <w:pStyle w:val="ListParagraph"/>
        <w:numPr>
          <w:ilvl w:val="1"/>
          <w:numId w:val="7"/>
        </w:numPr>
        <w:spacing w:after="0" w:line="240" w:lineRule="auto"/>
        <w:ind w:left="1800" w:hanging="180"/>
        <w:rPr>
          <w:rFonts w:eastAsia="Times New Roman" w:cstheme="minorHAnsi"/>
        </w:rPr>
      </w:pPr>
      <w:r>
        <w:rPr>
          <w:rFonts w:eastAsia="Times New Roman" w:cstheme="minorHAnsi"/>
        </w:rPr>
        <w:t>Th</w:t>
      </w:r>
      <w:r w:rsidRPr="008F0EC2">
        <w:rPr>
          <w:rFonts w:eastAsia="Times New Roman" w:cstheme="minorHAnsi"/>
        </w:rPr>
        <w:t>e Injury Prevention</w:t>
      </w:r>
      <w:r w:rsidR="001D185E">
        <w:rPr>
          <w:rFonts w:eastAsia="Times New Roman" w:cstheme="minorHAnsi"/>
        </w:rPr>
        <w:t xml:space="preserve"> and Mental Health</w:t>
      </w:r>
      <w:r w:rsidRPr="008F0EC2">
        <w:rPr>
          <w:rFonts w:eastAsia="Times New Roman" w:cstheme="minorHAnsi"/>
        </w:rPr>
        <w:t xml:space="preserve"> Section in the Department of Health;</w:t>
      </w:r>
    </w:p>
    <w:p w14:paraId="5133A74F"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Two vice chairs, which must be filled by the two designees who are not currently serving as chair of the advisory council under clause (1);</w:t>
      </w:r>
    </w:p>
    <w:p w14:paraId="45A66BB9" w14:textId="350973F4"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 xml:space="preserve">The statewide Toward Zero Deaths </w:t>
      </w:r>
      <w:r w:rsidR="00F34426">
        <w:rPr>
          <w:rFonts w:eastAsia="Times New Roman" w:cstheme="minorHAnsi"/>
        </w:rPr>
        <w:t xml:space="preserve">communications </w:t>
      </w:r>
      <w:r w:rsidR="00DA57FE">
        <w:rPr>
          <w:rFonts w:eastAsia="Times New Roman" w:cstheme="minorHAnsi"/>
        </w:rPr>
        <w:t>director</w:t>
      </w:r>
      <w:r w:rsidRPr="008F0EC2">
        <w:rPr>
          <w:rFonts w:eastAsia="Times New Roman" w:cstheme="minorHAnsi"/>
        </w:rPr>
        <w:t>;</w:t>
      </w:r>
    </w:p>
    <w:p w14:paraId="13F8874A" w14:textId="47A2AAF8" w:rsidR="00F34426" w:rsidRDefault="00F34426" w:rsidP="00C64567">
      <w:pPr>
        <w:pStyle w:val="ListParagraph"/>
        <w:numPr>
          <w:ilvl w:val="0"/>
          <w:numId w:val="5"/>
        </w:numPr>
        <w:spacing w:after="0" w:line="240" w:lineRule="auto"/>
        <w:rPr>
          <w:rFonts w:eastAsia="Times New Roman" w:cstheme="minorHAnsi"/>
        </w:rPr>
      </w:pPr>
      <w:r>
        <w:rPr>
          <w:rFonts w:eastAsia="Times New Roman" w:cstheme="minorHAnsi"/>
        </w:rPr>
        <w:t xml:space="preserve">The statewide Toward Zero Deaths program and operations </w:t>
      </w:r>
      <w:r w:rsidR="00DA57FE">
        <w:rPr>
          <w:rFonts w:eastAsia="Times New Roman" w:cstheme="minorHAnsi"/>
        </w:rPr>
        <w:t>director</w:t>
      </w:r>
      <w:r>
        <w:rPr>
          <w:rFonts w:eastAsia="Times New Roman" w:cstheme="minorHAnsi"/>
        </w:rPr>
        <w:t xml:space="preserve">; </w:t>
      </w:r>
    </w:p>
    <w:p w14:paraId="1C7F72DF" w14:textId="77777777" w:rsidR="008F0EC2" w:rsidRDefault="008F0EC2" w:rsidP="00C64567">
      <w:pPr>
        <w:pStyle w:val="ListParagraph"/>
        <w:numPr>
          <w:ilvl w:val="0"/>
          <w:numId w:val="5"/>
        </w:numPr>
        <w:spacing w:after="0" w:line="240" w:lineRule="auto"/>
        <w:rPr>
          <w:rFonts w:eastAsia="Times New Roman" w:cstheme="minorHAnsi"/>
        </w:rPr>
      </w:pPr>
      <w:r>
        <w:rPr>
          <w:rFonts w:eastAsia="Times New Roman" w:cstheme="minorHAnsi"/>
        </w:rPr>
        <w:t xml:space="preserve">A </w:t>
      </w:r>
      <w:r w:rsidRPr="008F0EC2">
        <w:rPr>
          <w:rFonts w:eastAsia="Times New Roman" w:cstheme="minorHAnsi"/>
        </w:rPr>
        <w:t>regional coordinator from the Toward Zero Deaths program;</w:t>
      </w:r>
    </w:p>
    <w:p w14:paraId="6066A69B"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The chief of the State Patrol or a designee;</w:t>
      </w:r>
    </w:p>
    <w:p w14:paraId="5D128117"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The state traffic safety engineer in the Department of Transportation or a designee;</w:t>
      </w:r>
    </w:p>
    <w:p w14:paraId="29EF4811"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law enforcement liaison from the Department of Public Safety;</w:t>
      </w:r>
    </w:p>
    <w:p w14:paraId="5BAC7F8D"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Department of Human Services;</w:t>
      </w:r>
    </w:p>
    <w:p w14:paraId="03A63A17"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Department of Education;</w:t>
      </w:r>
    </w:p>
    <w:p w14:paraId="1B0F2D1E"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Council on Disability;</w:t>
      </w:r>
    </w:p>
    <w:p w14:paraId="3042AA8C"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for Tribal governments;</w:t>
      </w:r>
    </w:p>
    <w:p w14:paraId="08957DC0"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Center for Transportation Studies at the University of Minnesota;</w:t>
      </w:r>
    </w:p>
    <w:p w14:paraId="6A05EDC3"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Minnesota Chiefs of Police Association;</w:t>
      </w:r>
    </w:p>
    <w:p w14:paraId="007F48D5"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Minnesota Sheriffs' Association;</w:t>
      </w:r>
    </w:p>
    <w:p w14:paraId="2E19B194"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Minnesota Safety Council;</w:t>
      </w:r>
    </w:p>
    <w:p w14:paraId="2ABE35F6"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AAA Minnesota;</w:t>
      </w:r>
    </w:p>
    <w:p w14:paraId="5E28F060"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Minnesota Trucking Association;</w:t>
      </w:r>
    </w:p>
    <w:p w14:paraId="639A7870"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Insurance Federation of Minnesota;</w:t>
      </w:r>
    </w:p>
    <w:p w14:paraId="380B55E0"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Association of Minnesota Counties;</w:t>
      </w:r>
    </w:p>
    <w:p w14:paraId="25EA4F83"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lastRenderedPageBreak/>
        <w:t>A representative from the League of Minnesota Cities;</w:t>
      </w:r>
    </w:p>
    <w:p w14:paraId="28F925F7" w14:textId="2ED67A5E"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The State Judicial Outreach Liaison;</w:t>
      </w:r>
    </w:p>
    <w:p w14:paraId="7932323E"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City Engineers Association of Minnesota;</w:t>
      </w:r>
    </w:p>
    <w:p w14:paraId="15BE7999"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Minnesota County Engineers Association;</w:t>
      </w:r>
    </w:p>
    <w:p w14:paraId="474BACD6"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Bicycle Alliance of Minnesota;</w:t>
      </w:r>
    </w:p>
    <w:p w14:paraId="3D3267CE"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Two individuals representing vulnerable road users, including pedestrians, bicyclists, and other operators of a personal conveyance;</w:t>
      </w:r>
    </w:p>
    <w:p w14:paraId="51C53069"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Minnesota Operation Lifesaver;</w:t>
      </w:r>
    </w:p>
    <w:p w14:paraId="14DF1F89"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Minnesota Driver and Traffic Safety Education Association;</w:t>
      </w:r>
    </w:p>
    <w:p w14:paraId="4EC99A1E"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Minnesota Association for Pupil Transportation;</w:t>
      </w:r>
    </w:p>
    <w:p w14:paraId="272A5874"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representative from the State Trauma Advisory Council;</w:t>
      </w:r>
    </w:p>
    <w:p w14:paraId="1E900EAB" w14:textId="77777777" w:rsidR="008F0EC2" w:rsidRDefault="008F0EC2" w:rsidP="00C64567">
      <w:pPr>
        <w:pStyle w:val="ListParagraph"/>
        <w:numPr>
          <w:ilvl w:val="0"/>
          <w:numId w:val="5"/>
        </w:numPr>
        <w:spacing w:after="0" w:line="240" w:lineRule="auto"/>
        <w:rPr>
          <w:rFonts w:eastAsia="Times New Roman" w:cstheme="minorHAnsi"/>
        </w:rPr>
      </w:pPr>
      <w:r w:rsidRPr="008F0EC2">
        <w:rPr>
          <w:rFonts w:eastAsia="Times New Roman" w:cstheme="minorHAnsi"/>
        </w:rPr>
        <w:t>A person representing metropolitan planning organizations; and</w:t>
      </w:r>
    </w:p>
    <w:p w14:paraId="2DDDC2DC" w14:textId="77777777" w:rsidR="00F34426" w:rsidRDefault="008F0EC2" w:rsidP="00C64567">
      <w:pPr>
        <w:pStyle w:val="ListParagraph"/>
        <w:numPr>
          <w:ilvl w:val="0"/>
          <w:numId w:val="5"/>
        </w:numPr>
        <w:spacing w:after="0" w:line="240" w:lineRule="auto"/>
        <w:rPr>
          <w:rFonts w:eastAsia="Times New Roman" w:cstheme="minorHAnsi"/>
        </w:rPr>
      </w:pPr>
      <w:r>
        <w:rPr>
          <w:rFonts w:eastAsia="Times New Roman" w:cstheme="minorHAnsi"/>
        </w:rPr>
        <w:t>A</w:t>
      </w:r>
      <w:r w:rsidRPr="008F0EC2">
        <w:rPr>
          <w:rFonts w:eastAsia="Times New Roman" w:cstheme="minorHAnsi"/>
        </w:rPr>
        <w:t xml:space="preserve"> person representing contractors engaged in construction and maintenance of</w:t>
      </w:r>
      <w:r w:rsidRPr="008F0EC2">
        <w:rPr>
          <w:rFonts w:eastAsia="Times New Roman" w:cstheme="minorHAnsi"/>
        </w:rPr>
        <w:br/>
        <w:t>highways and other infrastructure</w:t>
      </w:r>
      <w:r w:rsidR="00F34426">
        <w:rPr>
          <w:rFonts w:eastAsia="Times New Roman" w:cstheme="minorHAnsi"/>
        </w:rPr>
        <w:t>;</w:t>
      </w:r>
    </w:p>
    <w:p w14:paraId="6FEE1732" w14:textId="77777777" w:rsidR="00F34426" w:rsidRDefault="00F34426" w:rsidP="00C64567">
      <w:pPr>
        <w:pStyle w:val="ListParagraph"/>
        <w:numPr>
          <w:ilvl w:val="0"/>
          <w:numId w:val="5"/>
        </w:numPr>
        <w:spacing w:after="0" w:line="240" w:lineRule="auto"/>
        <w:rPr>
          <w:rFonts w:eastAsia="Times New Roman" w:cstheme="minorHAnsi"/>
        </w:rPr>
      </w:pPr>
      <w:r>
        <w:rPr>
          <w:rFonts w:eastAsia="Times New Roman" w:cstheme="minorHAnsi"/>
        </w:rPr>
        <w:t>The director of the Minnesota Emergency Medical Services Regulatory Board or successor organization; and</w:t>
      </w:r>
    </w:p>
    <w:p w14:paraId="178F7643" w14:textId="7F7BF675" w:rsidR="008F0EC2" w:rsidRPr="008F0EC2" w:rsidRDefault="00F34426" w:rsidP="00C64567">
      <w:pPr>
        <w:pStyle w:val="ListParagraph"/>
        <w:numPr>
          <w:ilvl w:val="0"/>
          <w:numId w:val="5"/>
        </w:numPr>
        <w:spacing w:after="0" w:line="240" w:lineRule="auto"/>
        <w:rPr>
          <w:rFonts w:eastAsia="Times New Roman" w:cstheme="minorHAnsi"/>
        </w:rPr>
      </w:pPr>
      <w:r>
        <w:rPr>
          <w:rFonts w:eastAsia="Times New Roman" w:cstheme="minorHAnsi"/>
        </w:rPr>
        <w:t>A person representing a victims advocacy organization</w:t>
      </w:r>
      <w:r w:rsidR="008F0EC2" w:rsidRPr="008F0EC2">
        <w:rPr>
          <w:rFonts w:eastAsia="Times New Roman" w:cstheme="minorHAnsi"/>
        </w:rPr>
        <w:t>.</w:t>
      </w:r>
    </w:p>
    <w:p w14:paraId="75B8AE65" w14:textId="77777777" w:rsidR="008F0EC2" w:rsidRPr="0099293E" w:rsidRDefault="008F0EC2" w:rsidP="008F0EC2">
      <w:pPr>
        <w:spacing w:after="0" w:line="240" w:lineRule="auto"/>
        <w:rPr>
          <w:rFonts w:eastAsia="Times New Roman" w:cstheme="minorHAnsi"/>
        </w:rPr>
      </w:pPr>
    </w:p>
    <w:p w14:paraId="49075286" w14:textId="5535668E" w:rsidR="008F0EC2" w:rsidRPr="00176733" w:rsidRDefault="008F0EC2" w:rsidP="00C64567">
      <w:pPr>
        <w:pStyle w:val="ListParagraph"/>
        <w:numPr>
          <w:ilvl w:val="0"/>
          <w:numId w:val="6"/>
        </w:numPr>
        <w:spacing w:after="0" w:line="240" w:lineRule="auto"/>
        <w:ind w:left="720"/>
        <w:rPr>
          <w:rFonts w:eastAsia="Times New Roman" w:cstheme="minorHAnsi"/>
        </w:rPr>
      </w:pPr>
      <w:r w:rsidRPr="00176733">
        <w:rPr>
          <w:rFonts w:eastAsia="Times New Roman" w:cstheme="minorHAnsi"/>
        </w:rPr>
        <w:t>The commissioners of public safety and transportation must jointly appoint the</w:t>
      </w:r>
      <w:r w:rsidRPr="00176733">
        <w:rPr>
          <w:rFonts w:eastAsia="Times New Roman" w:cstheme="minorHAnsi"/>
        </w:rPr>
        <w:br/>
        <w:t>advisory council members under paragraph (a), clauses (1</w:t>
      </w:r>
      <w:r w:rsidR="00DA57FE">
        <w:rPr>
          <w:rFonts w:eastAsia="Times New Roman" w:cstheme="minorHAnsi"/>
        </w:rPr>
        <w:t>2</w:t>
      </w:r>
      <w:r w:rsidRPr="00176733">
        <w:rPr>
          <w:rFonts w:eastAsia="Times New Roman" w:cstheme="minorHAnsi"/>
        </w:rPr>
        <w:t>), (2</w:t>
      </w:r>
      <w:r w:rsidR="00DA57FE">
        <w:rPr>
          <w:rFonts w:eastAsia="Times New Roman" w:cstheme="minorHAnsi"/>
        </w:rPr>
        <w:t>6</w:t>
      </w:r>
      <w:r w:rsidRPr="00176733">
        <w:rPr>
          <w:rFonts w:eastAsia="Times New Roman" w:cstheme="minorHAnsi"/>
        </w:rPr>
        <w:t>), (3</w:t>
      </w:r>
      <w:r w:rsidR="00DA57FE">
        <w:rPr>
          <w:rFonts w:eastAsia="Times New Roman" w:cstheme="minorHAnsi"/>
        </w:rPr>
        <w:t>1</w:t>
      </w:r>
      <w:r w:rsidRPr="00176733">
        <w:rPr>
          <w:rFonts w:eastAsia="Times New Roman" w:cstheme="minorHAnsi"/>
        </w:rPr>
        <w:t>), and (3</w:t>
      </w:r>
      <w:r w:rsidR="00DA57FE">
        <w:rPr>
          <w:rFonts w:eastAsia="Times New Roman" w:cstheme="minorHAnsi"/>
        </w:rPr>
        <w:t>2</w:t>
      </w:r>
      <w:r w:rsidRPr="00176733">
        <w:rPr>
          <w:rFonts w:eastAsia="Times New Roman" w:cstheme="minorHAnsi"/>
        </w:rPr>
        <w:t>).</w:t>
      </w:r>
    </w:p>
    <w:p w14:paraId="38F5C602" w14:textId="77777777" w:rsidR="008F0EC2" w:rsidRDefault="008F0EC2" w:rsidP="008F0EC2">
      <w:pPr>
        <w:spacing w:after="0" w:line="240" w:lineRule="auto"/>
      </w:pPr>
    </w:p>
    <w:p w14:paraId="47BA00B6" w14:textId="11D1EE83" w:rsidR="00880D21" w:rsidRDefault="00176733" w:rsidP="00176733">
      <w:pPr>
        <w:pStyle w:val="ListParagraph"/>
        <w:numPr>
          <w:ilvl w:val="0"/>
          <w:numId w:val="2"/>
        </w:numPr>
        <w:spacing w:after="0" w:line="240" w:lineRule="auto"/>
        <w:ind w:left="360"/>
        <w:rPr>
          <w:b/>
          <w:caps/>
        </w:rPr>
      </w:pPr>
      <w:r w:rsidRPr="00176733">
        <w:rPr>
          <w:b/>
          <w:caps/>
        </w:rPr>
        <w:t>T</w:t>
      </w:r>
      <w:r w:rsidR="00880D21" w:rsidRPr="00176733">
        <w:rPr>
          <w:b/>
          <w:caps/>
        </w:rPr>
        <w:t>erms of Membership</w:t>
      </w:r>
    </w:p>
    <w:p w14:paraId="3DB7C72B" w14:textId="77777777" w:rsidR="00FF11CE" w:rsidRPr="00176733" w:rsidRDefault="00FF11CE" w:rsidP="00FF11CE">
      <w:pPr>
        <w:pStyle w:val="ListParagraph"/>
        <w:spacing w:after="0" w:line="240" w:lineRule="auto"/>
        <w:ind w:left="360"/>
        <w:rPr>
          <w:b/>
          <w:caps/>
        </w:rPr>
      </w:pPr>
    </w:p>
    <w:p w14:paraId="0E6922B3" w14:textId="46776ABB" w:rsidR="009D3388" w:rsidRDefault="009D3388" w:rsidP="009D3388">
      <w:pPr>
        <w:pStyle w:val="ListParagraph"/>
        <w:numPr>
          <w:ilvl w:val="0"/>
          <w:numId w:val="9"/>
        </w:numPr>
        <w:spacing w:after="0" w:line="240" w:lineRule="auto"/>
        <w:rPr>
          <w:rFonts w:eastAsia="Times New Roman" w:cstheme="minorHAnsi"/>
        </w:rPr>
      </w:pPr>
      <w:r w:rsidRPr="00C64567">
        <w:rPr>
          <w:rFonts w:eastAsia="Times New Roman" w:cstheme="minorHAnsi"/>
        </w:rPr>
        <w:t>The terms, compensation, and appointment of members are governed by section 15.059.</w:t>
      </w:r>
    </w:p>
    <w:p w14:paraId="6E4658EE" w14:textId="77777777" w:rsidR="00FF11CE" w:rsidRDefault="00FF11CE" w:rsidP="00FF11CE">
      <w:pPr>
        <w:pStyle w:val="ListParagraph"/>
        <w:spacing w:after="0" w:line="240" w:lineRule="auto"/>
        <w:rPr>
          <w:rFonts w:eastAsia="Times New Roman" w:cstheme="minorHAnsi"/>
        </w:rPr>
      </w:pPr>
    </w:p>
    <w:p w14:paraId="7264E4B2" w14:textId="7C7FAF94" w:rsidR="001736F2" w:rsidRDefault="005851A9" w:rsidP="001736F2">
      <w:pPr>
        <w:pStyle w:val="ListParagraph"/>
        <w:numPr>
          <w:ilvl w:val="0"/>
          <w:numId w:val="9"/>
        </w:numPr>
        <w:spacing w:after="0" w:line="240" w:lineRule="auto"/>
      </w:pPr>
      <w:r>
        <w:t xml:space="preserve">Chair and Vice </w:t>
      </w:r>
      <w:r w:rsidR="001736F2">
        <w:t xml:space="preserve">Chairs will serve a rotating two-year term. All other members will serve a </w:t>
      </w:r>
      <w:proofErr w:type="gramStart"/>
      <w:r w:rsidR="001736F2">
        <w:t>four year</w:t>
      </w:r>
      <w:proofErr w:type="gramEnd"/>
      <w:r w:rsidR="001736F2">
        <w:t xml:space="preserve"> term. </w:t>
      </w:r>
    </w:p>
    <w:p w14:paraId="151DCCB7" w14:textId="77777777" w:rsidR="00FF11CE" w:rsidRDefault="00FF11CE" w:rsidP="00FF11CE">
      <w:pPr>
        <w:pStyle w:val="ListParagraph"/>
      </w:pPr>
    </w:p>
    <w:p w14:paraId="23A67F4C" w14:textId="39B88B21" w:rsidR="001736F2" w:rsidRPr="00FF11CE" w:rsidRDefault="001736F2" w:rsidP="001736F2">
      <w:pPr>
        <w:pStyle w:val="ListParagraph"/>
        <w:numPr>
          <w:ilvl w:val="0"/>
          <w:numId w:val="9"/>
        </w:numPr>
        <w:spacing w:after="0" w:line="240" w:lineRule="auto"/>
      </w:pPr>
      <w:r>
        <w:rPr>
          <w:rFonts w:eastAsia="Times New Roman" w:cstheme="minorHAnsi"/>
        </w:rPr>
        <w:t xml:space="preserve">The terms of one-half of </w:t>
      </w:r>
      <w:r w:rsidR="003E330B" w:rsidRPr="003E330B">
        <w:rPr>
          <w:rFonts w:eastAsia="Times New Roman" w:cstheme="minorHAnsi"/>
        </w:rPr>
        <w:t>members</w:t>
      </w:r>
      <w:r>
        <w:rPr>
          <w:rFonts w:eastAsia="Times New Roman" w:cstheme="minorHAnsi"/>
        </w:rPr>
        <w:t xml:space="preserve"> (excluding the Chair and Vice Chairs)</w:t>
      </w:r>
      <w:r w:rsidR="003E330B" w:rsidRPr="003E330B">
        <w:rPr>
          <w:rFonts w:eastAsia="Times New Roman" w:cstheme="minorHAnsi"/>
        </w:rPr>
        <w:t xml:space="preserve"> shall be conterminous with the governor and the terms of the remaining one-half of the members </w:t>
      </w:r>
      <w:r w:rsidR="00394D2C">
        <w:rPr>
          <w:rFonts w:eastAsia="Times New Roman" w:cstheme="minorHAnsi"/>
        </w:rPr>
        <w:t>(excluding the Chair and Vice Chairs)</w:t>
      </w:r>
      <w:r w:rsidR="00394D2C" w:rsidRPr="003E330B">
        <w:rPr>
          <w:rFonts w:eastAsia="Times New Roman" w:cstheme="minorHAnsi"/>
        </w:rPr>
        <w:t xml:space="preserve"> </w:t>
      </w:r>
      <w:r w:rsidR="003E330B" w:rsidRPr="003E330B">
        <w:rPr>
          <w:rFonts w:eastAsia="Times New Roman" w:cstheme="minorHAnsi"/>
        </w:rPr>
        <w:t xml:space="preserve">shall end on the first Monday in January one year after </w:t>
      </w:r>
      <w:r>
        <w:rPr>
          <w:rFonts w:eastAsia="Times New Roman" w:cstheme="minorHAnsi"/>
        </w:rPr>
        <w:t>the terms of the other members.</w:t>
      </w:r>
    </w:p>
    <w:p w14:paraId="5D91D9E6" w14:textId="77777777" w:rsidR="00FF11CE" w:rsidRDefault="00FF11CE" w:rsidP="00FF11CE">
      <w:pPr>
        <w:pStyle w:val="ListParagraph"/>
      </w:pPr>
    </w:p>
    <w:p w14:paraId="12CACF50" w14:textId="4DEF3465" w:rsidR="009D7EE0" w:rsidRPr="009D7EE0" w:rsidRDefault="009D7EE0" w:rsidP="001736F2">
      <w:pPr>
        <w:pStyle w:val="ListParagraph"/>
        <w:numPr>
          <w:ilvl w:val="0"/>
          <w:numId w:val="9"/>
        </w:numPr>
        <w:spacing w:after="0" w:line="240" w:lineRule="auto"/>
      </w:pPr>
      <w:r w:rsidRPr="009D7EE0">
        <w:t>Term Limits and Reappointments</w:t>
      </w:r>
    </w:p>
    <w:p w14:paraId="4C1D1F28" w14:textId="1938EF45" w:rsidR="009D7EE0" w:rsidRPr="009D7EE0" w:rsidRDefault="009D7EE0" w:rsidP="009D7EE0">
      <w:pPr>
        <w:pStyle w:val="ListParagraph"/>
        <w:numPr>
          <w:ilvl w:val="1"/>
          <w:numId w:val="9"/>
        </w:numPr>
        <w:spacing w:after="0" w:line="240" w:lineRule="auto"/>
      </w:pPr>
      <w:r w:rsidRPr="009D7EE0">
        <w:t xml:space="preserve">There are no term limits for members from direct appointment organizations. At the end of each term, the member organization shall submit an updated direct appointment letter naming their member.  </w:t>
      </w:r>
    </w:p>
    <w:p w14:paraId="383FEBDB" w14:textId="66C404D7" w:rsidR="009D7EE0" w:rsidRPr="009D7EE0" w:rsidRDefault="009D7EE0" w:rsidP="009D7EE0">
      <w:pPr>
        <w:pStyle w:val="ListParagraph"/>
        <w:numPr>
          <w:ilvl w:val="1"/>
          <w:numId w:val="9"/>
        </w:numPr>
        <w:spacing w:after="0" w:line="240" w:lineRule="auto"/>
      </w:pPr>
      <w:r w:rsidRPr="009D7EE0">
        <w:t xml:space="preserve">Commissioner appointed members can reapply at the end of their </w:t>
      </w:r>
      <w:proofErr w:type="gramStart"/>
      <w:r w:rsidRPr="009D7EE0">
        <w:t>term, but</w:t>
      </w:r>
      <w:proofErr w:type="gramEnd"/>
      <w:r w:rsidRPr="009D7EE0">
        <w:t xml:space="preserve"> are limited to two consecutive terms. </w:t>
      </w:r>
    </w:p>
    <w:p w14:paraId="5D289133" w14:textId="77777777" w:rsidR="009D7EE0" w:rsidRPr="009D7EE0" w:rsidRDefault="009D7EE0" w:rsidP="009D7EE0">
      <w:pPr>
        <w:pStyle w:val="ListParagraph"/>
        <w:rPr>
          <w:rFonts w:eastAsia="Times New Roman" w:cstheme="minorHAnsi"/>
          <w:highlight w:val="yellow"/>
        </w:rPr>
      </w:pPr>
    </w:p>
    <w:p w14:paraId="3094B138" w14:textId="2D61C91D" w:rsidR="00394D2C" w:rsidRPr="009D7EE0" w:rsidRDefault="00950B37" w:rsidP="001736F2">
      <w:pPr>
        <w:pStyle w:val="ListParagraph"/>
        <w:numPr>
          <w:ilvl w:val="0"/>
          <w:numId w:val="9"/>
        </w:numPr>
        <w:spacing w:after="0" w:line="240" w:lineRule="auto"/>
      </w:pPr>
      <w:r w:rsidRPr="009D7EE0">
        <w:rPr>
          <w:rFonts w:eastAsia="Times New Roman" w:cstheme="minorHAnsi"/>
        </w:rPr>
        <w:t>A member</w:t>
      </w:r>
      <w:r w:rsidR="009D7EE0" w:rsidRPr="009D7EE0">
        <w:rPr>
          <w:rFonts w:eastAsia="Times New Roman" w:cstheme="minorHAnsi"/>
        </w:rPr>
        <w:t xml:space="preserve"> organization that </w:t>
      </w:r>
      <w:r w:rsidRPr="009D7EE0">
        <w:rPr>
          <w:rFonts w:eastAsia="Times New Roman" w:cstheme="minorHAnsi"/>
        </w:rPr>
        <w:t xml:space="preserve">misses two consecutive meetings, or whose attendance falls </w:t>
      </w:r>
      <w:r w:rsidR="00876B0F" w:rsidRPr="009D7EE0">
        <w:rPr>
          <w:rFonts w:eastAsia="Times New Roman" w:cstheme="minorHAnsi"/>
        </w:rPr>
        <w:t>below</w:t>
      </w:r>
      <w:r w:rsidRPr="009D7EE0">
        <w:rPr>
          <w:rFonts w:eastAsia="Times New Roman" w:cstheme="minorHAnsi"/>
        </w:rPr>
        <w:t xml:space="preserve"> 50% in a </w:t>
      </w:r>
      <w:proofErr w:type="gramStart"/>
      <w:r w:rsidRPr="009D7EE0">
        <w:rPr>
          <w:rFonts w:eastAsia="Times New Roman" w:cstheme="minorHAnsi"/>
        </w:rPr>
        <w:t>one year</w:t>
      </w:r>
      <w:proofErr w:type="gramEnd"/>
      <w:r w:rsidRPr="009D7EE0">
        <w:rPr>
          <w:rFonts w:eastAsia="Times New Roman" w:cstheme="minorHAnsi"/>
        </w:rPr>
        <w:t xml:space="preserve"> period, will be contacted by the Council staff to evaluate the member</w:t>
      </w:r>
      <w:r w:rsidR="009D7EE0">
        <w:rPr>
          <w:rFonts w:eastAsia="Times New Roman" w:cstheme="minorHAnsi"/>
        </w:rPr>
        <w:t xml:space="preserve"> </w:t>
      </w:r>
      <w:r w:rsidR="001B79B6">
        <w:rPr>
          <w:rFonts w:eastAsia="Times New Roman" w:cstheme="minorHAnsi"/>
        </w:rPr>
        <w:t>organization’</w:t>
      </w:r>
      <w:r w:rsidR="001B79B6" w:rsidRPr="009D7EE0">
        <w:rPr>
          <w:rFonts w:eastAsia="Times New Roman" w:cstheme="minorHAnsi"/>
        </w:rPr>
        <w:t>s</w:t>
      </w:r>
      <w:r w:rsidRPr="009D7EE0">
        <w:rPr>
          <w:rFonts w:eastAsia="Times New Roman" w:cstheme="minorHAnsi"/>
        </w:rPr>
        <w:t xml:space="preserve"> ability to fulfi</w:t>
      </w:r>
      <w:r w:rsidR="001B79B6">
        <w:rPr>
          <w:rFonts w:eastAsia="Times New Roman" w:cstheme="minorHAnsi"/>
        </w:rPr>
        <w:t>l</w:t>
      </w:r>
      <w:r w:rsidRPr="009D7EE0">
        <w:rPr>
          <w:rFonts w:eastAsia="Times New Roman" w:cstheme="minorHAnsi"/>
        </w:rPr>
        <w:t xml:space="preserve">l their obligation to the ACTS. </w:t>
      </w:r>
    </w:p>
    <w:p w14:paraId="375D5C66" w14:textId="77777777" w:rsidR="00FF11CE" w:rsidRPr="001B79B6" w:rsidRDefault="00FF11CE" w:rsidP="00FF11CE">
      <w:pPr>
        <w:pStyle w:val="ListParagraph"/>
      </w:pPr>
    </w:p>
    <w:p w14:paraId="535F6F75" w14:textId="3090E34C" w:rsidR="00950B37" w:rsidRPr="001B79B6" w:rsidRDefault="00950B37" w:rsidP="001736F2">
      <w:pPr>
        <w:pStyle w:val="ListParagraph"/>
        <w:numPr>
          <w:ilvl w:val="0"/>
          <w:numId w:val="9"/>
        </w:numPr>
        <w:spacing w:after="0" w:line="240" w:lineRule="auto"/>
      </w:pPr>
      <w:r w:rsidRPr="001B79B6">
        <w:rPr>
          <w:rFonts w:eastAsia="Times New Roman" w:cstheme="minorHAnsi"/>
        </w:rPr>
        <w:t xml:space="preserve">Council members will sign an Oath of Office. </w:t>
      </w:r>
    </w:p>
    <w:p w14:paraId="62223580" w14:textId="77777777" w:rsidR="00FF11CE" w:rsidRPr="001B79B6" w:rsidRDefault="00FF11CE" w:rsidP="00FF11CE">
      <w:pPr>
        <w:pStyle w:val="ListParagraph"/>
      </w:pPr>
    </w:p>
    <w:p w14:paraId="0F43CB9A" w14:textId="5E1585CA" w:rsidR="00950B37" w:rsidRPr="001B79B6" w:rsidRDefault="00950B37" w:rsidP="001736F2">
      <w:pPr>
        <w:pStyle w:val="ListParagraph"/>
        <w:numPr>
          <w:ilvl w:val="0"/>
          <w:numId w:val="9"/>
        </w:numPr>
        <w:spacing w:after="0" w:line="240" w:lineRule="auto"/>
      </w:pPr>
      <w:r w:rsidRPr="001B79B6">
        <w:rPr>
          <w:rFonts w:eastAsia="Times New Roman" w:cstheme="minorHAnsi"/>
        </w:rPr>
        <w:t xml:space="preserve">Council members </w:t>
      </w:r>
      <w:r w:rsidR="001B79B6" w:rsidRPr="001B79B6">
        <w:rPr>
          <w:rFonts w:eastAsia="Times New Roman" w:cstheme="minorHAnsi"/>
        </w:rPr>
        <w:t xml:space="preserve">are eligible for </w:t>
      </w:r>
      <w:r w:rsidRPr="001B79B6">
        <w:rPr>
          <w:rFonts w:eastAsia="Times New Roman" w:cstheme="minorHAnsi"/>
        </w:rPr>
        <w:t>per diems</w:t>
      </w:r>
      <w:r w:rsidR="001B79B6" w:rsidRPr="001B79B6">
        <w:rPr>
          <w:rFonts w:eastAsia="Times New Roman" w:cstheme="minorHAnsi"/>
        </w:rPr>
        <w:t xml:space="preserve"> pursuant to section 15.059</w:t>
      </w:r>
      <w:r w:rsidR="00DA57FE">
        <w:rPr>
          <w:rFonts w:eastAsia="Times New Roman" w:cstheme="minorHAnsi"/>
        </w:rPr>
        <w:t>.</w:t>
      </w:r>
    </w:p>
    <w:p w14:paraId="4338C07F" w14:textId="0993AE9D" w:rsidR="00880D21" w:rsidRDefault="00880D21" w:rsidP="00C64567">
      <w:pPr>
        <w:pStyle w:val="ListParagraph"/>
        <w:numPr>
          <w:ilvl w:val="0"/>
          <w:numId w:val="2"/>
        </w:numPr>
        <w:spacing w:after="0" w:line="240" w:lineRule="auto"/>
        <w:ind w:left="360"/>
        <w:rPr>
          <w:b/>
          <w:caps/>
        </w:rPr>
      </w:pPr>
      <w:r w:rsidRPr="00C64567">
        <w:rPr>
          <w:b/>
          <w:caps/>
        </w:rPr>
        <w:lastRenderedPageBreak/>
        <w:t>Council Responsibilities</w:t>
      </w:r>
    </w:p>
    <w:p w14:paraId="30DAD854" w14:textId="77777777" w:rsidR="00FF11CE" w:rsidRPr="00C64567" w:rsidRDefault="00FF11CE" w:rsidP="00FF11CE">
      <w:pPr>
        <w:pStyle w:val="ListParagraph"/>
        <w:spacing w:after="0" w:line="240" w:lineRule="auto"/>
        <w:ind w:left="360"/>
        <w:rPr>
          <w:b/>
          <w:caps/>
        </w:rPr>
      </w:pPr>
    </w:p>
    <w:p w14:paraId="733D928A" w14:textId="77777777" w:rsidR="00C64567" w:rsidRPr="00C64567" w:rsidRDefault="00C64567" w:rsidP="009D3388">
      <w:pPr>
        <w:pStyle w:val="ListParagraph"/>
        <w:numPr>
          <w:ilvl w:val="0"/>
          <w:numId w:val="12"/>
        </w:numPr>
        <w:spacing w:after="0" w:line="240" w:lineRule="auto"/>
        <w:rPr>
          <w:rFonts w:eastAsia="Times New Roman" w:cstheme="minorHAnsi"/>
        </w:rPr>
      </w:pPr>
      <w:r w:rsidRPr="00C64567">
        <w:rPr>
          <w:rFonts w:eastAsia="Times New Roman" w:cstheme="minorHAnsi"/>
        </w:rPr>
        <w:t>Per Minnesota statute, the Advisory Council must:</w:t>
      </w:r>
    </w:p>
    <w:p w14:paraId="50AB16B0" w14:textId="77777777" w:rsidR="00C64567" w:rsidRPr="00C64567" w:rsidRDefault="00C64567" w:rsidP="00C64567">
      <w:pPr>
        <w:pStyle w:val="ListParagraph"/>
        <w:numPr>
          <w:ilvl w:val="0"/>
          <w:numId w:val="8"/>
        </w:numPr>
        <w:spacing w:after="0" w:line="240" w:lineRule="auto"/>
        <w:rPr>
          <w:rFonts w:eastAsia="Times New Roman" w:cstheme="minorHAnsi"/>
        </w:rPr>
      </w:pPr>
      <w:r w:rsidRPr="00C64567">
        <w:rPr>
          <w:rFonts w:eastAsia="Times New Roman" w:cstheme="minorHAnsi"/>
        </w:rPr>
        <w:t>Advise the governor and heads of state departments and agencies on policies, programs,</w:t>
      </w:r>
      <w:r w:rsidRPr="00C64567">
        <w:rPr>
          <w:rFonts w:eastAsia="Times New Roman" w:cstheme="minorHAnsi"/>
        </w:rPr>
        <w:br/>
        <w:t>and services affecting traffic safety;</w:t>
      </w:r>
    </w:p>
    <w:p w14:paraId="4E922BB6" w14:textId="09582827" w:rsidR="00C64567" w:rsidRPr="00C64567" w:rsidRDefault="00C64567" w:rsidP="00C64567">
      <w:pPr>
        <w:pStyle w:val="ListParagraph"/>
        <w:numPr>
          <w:ilvl w:val="0"/>
          <w:numId w:val="8"/>
        </w:numPr>
        <w:spacing w:after="0" w:line="240" w:lineRule="auto"/>
        <w:rPr>
          <w:rFonts w:eastAsia="Times New Roman" w:cstheme="minorHAnsi"/>
        </w:rPr>
      </w:pPr>
      <w:r w:rsidRPr="00C64567">
        <w:rPr>
          <w:rFonts w:eastAsia="Times New Roman" w:cstheme="minorHAnsi"/>
        </w:rPr>
        <w:t>Advise the appropriate representatives of state departments on the activities of the</w:t>
      </w:r>
      <w:r w:rsidRPr="00C64567">
        <w:rPr>
          <w:rFonts w:eastAsia="Times New Roman" w:cstheme="minorHAnsi"/>
        </w:rPr>
        <w:br/>
        <w:t>Toward Zero Deaths program, including but not limited to educating the public about traffic</w:t>
      </w:r>
      <w:r w:rsidR="00DA57FE">
        <w:rPr>
          <w:rFonts w:eastAsia="Times New Roman" w:cstheme="minorHAnsi"/>
        </w:rPr>
        <w:t xml:space="preserve"> </w:t>
      </w:r>
      <w:r w:rsidRPr="00C64567">
        <w:rPr>
          <w:rFonts w:eastAsia="Times New Roman" w:cstheme="minorHAnsi"/>
        </w:rPr>
        <w:t>safety;</w:t>
      </w:r>
    </w:p>
    <w:p w14:paraId="58A3D3C9" w14:textId="77777777" w:rsidR="00C64567" w:rsidRPr="00C64567" w:rsidRDefault="00C64567" w:rsidP="00C64567">
      <w:pPr>
        <w:pStyle w:val="ListParagraph"/>
        <w:numPr>
          <w:ilvl w:val="0"/>
          <w:numId w:val="8"/>
        </w:numPr>
        <w:spacing w:after="0" w:line="240" w:lineRule="auto"/>
        <w:rPr>
          <w:rFonts w:eastAsia="Times New Roman" w:cstheme="minorHAnsi"/>
        </w:rPr>
      </w:pPr>
      <w:r w:rsidRPr="00C64567">
        <w:rPr>
          <w:rFonts w:eastAsia="Times New Roman" w:cstheme="minorHAnsi"/>
        </w:rPr>
        <w:t>Encourage state departments and other agencies to conduct needed research in the</w:t>
      </w:r>
      <w:r w:rsidRPr="00C64567">
        <w:rPr>
          <w:rFonts w:eastAsia="Times New Roman" w:cstheme="minorHAnsi"/>
        </w:rPr>
        <w:br/>
        <w:t>field of traffic safety;</w:t>
      </w:r>
    </w:p>
    <w:p w14:paraId="2000AABA" w14:textId="77777777" w:rsidR="00C64567" w:rsidRPr="00C64567" w:rsidRDefault="00C64567" w:rsidP="00C64567">
      <w:pPr>
        <w:pStyle w:val="ListParagraph"/>
        <w:numPr>
          <w:ilvl w:val="0"/>
          <w:numId w:val="8"/>
        </w:numPr>
        <w:spacing w:after="0" w:line="240" w:lineRule="auto"/>
        <w:rPr>
          <w:rFonts w:eastAsia="Times New Roman" w:cstheme="minorHAnsi"/>
        </w:rPr>
      </w:pPr>
      <w:r w:rsidRPr="00C64567">
        <w:rPr>
          <w:rFonts w:eastAsia="Times New Roman" w:cstheme="minorHAnsi"/>
        </w:rPr>
        <w:t>Review recommendations of the subcommittees and working groups;</w:t>
      </w:r>
    </w:p>
    <w:p w14:paraId="54A259D7" w14:textId="39DC9A4A" w:rsidR="00C64567" w:rsidRDefault="00C64567" w:rsidP="00C64567">
      <w:pPr>
        <w:pStyle w:val="ListParagraph"/>
        <w:numPr>
          <w:ilvl w:val="0"/>
          <w:numId w:val="8"/>
        </w:numPr>
        <w:spacing w:after="0" w:line="240" w:lineRule="auto"/>
        <w:rPr>
          <w:rFonts w:eastAsia="Times New Roman" w:cstheme="minorHAnsi"/>
        </w:rPr>
      </w:pPr>
      <w:r w:rsidRPr="00C64567">
        <w:rPr>
          <w:rFonts w:eastAsia="Times New Roman" w:cstheme="minorHAnsi"/>
        </w:rPr>
        <w:t xml:space="preserve">Review and comment on </w:t>
      </w:r>
      <w:r w:rsidR="00DA57FE" w:rsidRPr="00DA57FE">
        <w:rPr>
          <w:rFonts w:eastAsia="Times New Roman" w:cstheme="minorHAnsi"/>
        </w:rPr>
        <w:t>the development and implementation of state and local traffic safety plans</w:t>
      </w:r>
      <w:r w:rsidRPr="00C64567">
        <w:rPr>
          <w:rFonts w:eastAsia="Times New Roman" w:cstheme="minorHAnsi"/>
        </w:rPr>
        <w:t>;</w:t>
      </w:r>
    </w:p>
    <w:p w14:paraId="3252CB83" w14:textId="74FAA789" w:rsidR="00DA57FE" w:rsidRPr="00014A6A" w:rsidRDefault="00DA57FE" w:rsidP="00C64567">
      <w:pPr>
        <w:pStyle w:val="NormalWeb"/>
        <w:numPr>
          <w:ilvl w:val="0"/>
          <w:numId w:val="8"/>
        </w:numPr>
        <w:shd w:val="clear" w:color="auto" w:fill="FFFFFF"/>
        <w:spacing w:before="48" w:beforeAutospacing="0" w:after="0" w:afterAutospacing="0"/>
        <w:rPr>
          <w:rFonts w:asciiTheme="minorHAnsi" w:hAnsiTheme="minorHAnsi" w:cstheme="minorHAnsi"/>
          <w:sz w:val="22"/>
          <w:szCs w:val="22"/>
        </w:rPr>
      </w:pPr>
      <w:r w:rsidRPr="00DA57FE">
        <w:rPr>
          <w:rFonts w:asciiTheme="minorHAnsi" w:hAnsiTheme="minorHAnsi" w:cstheme="minorHAnsi"/>
          <w:color w:val="000000"/>
          <w:sz w:val="22"/>
          <w:szCs w:val="22"/>
        </w:rPr>
        <w:t>A</w:t>
      </w:r>
      <w:r w:rsidRPr="00014A6A">
        <w:rPr>
          <w:rFonts w:asciiTheme="minorHAnsi" w:hAnsiTheme="minorHAnsi" w:cstheme="minorHAnsi"/>
          <w:color w:val="000000"/>
          <w:sz w:val="22"/>
          <w:szCs w:val="22"/>
        </w:rPr>
        <w:t xml:space="preserve">dvise the commissioner of public safety on grant agreements for projects under </w:t>
      </w:r>
      <w:hyperlink r:id="rId9" w:history="1">
        <w:r w:rsidRPr="00014A6A">
          <w:rPr>
            <w:rStyle w:val="Hyperlink"/>
            <w:rFonts w:asciiTheme="minorHAnsi" w:hAnsiTheme="minorHAnsi" w:cstheme="minorHAnsi"/>
            <w:sz w:val="22"/>
            <w:szCs w:val="22"/>
          </w:rPr>
          <w:t>subdivision 6, paragraph (b)</w:t>
        </w:r>
      </w:hyperlink>
      <w:r w:rsidRPr="00014A6A">
        <w:rPr>
          <w:rFonts w:asciiTheme="minorHAnsi" w:hAnsiTheme="minorHAnsi" w:cstheme="minorHAnsi"/>
          <w:color w:val="000000"/>
          <w:sz w:val="22"/>
          <w:szCs w:val="22"/>
        </w:rPr>
        <w:t>; and</w:t>
      </w:r>
    </w:p>
    <w:p w14:paraId="735D76C0" w14:textId="77777777" w:rsidR="009D3388" w:rsidRDefault="00C64567" w:rsidP="009D3388">
      <w:pPr>
        <w:pStyle w:val="ListParagraph"/>
        <w:numPr>
          <w:ilvl w:val="0"/>
          <w:numId w:val="8"/>
        </w:numPr>
        <w:spacing w:after="0" w:line="240" w:lineRule="auto"/>
        <w:rPr>
          <w:rFonts w:eastAsia="Times New Roman" w:cstheme="minorHAnsi"/>
        </w:rPr>
      </w:pPr>
      <w:r w:rsidRPr="00C64567">
        <w:rPr>
          <w:rFonts w:eastAsia="Times New Roman" w:cstheme="minorHAnsi"/>
        </w:rPr>
        <w:t>Make recommendations on safe road zone safety measures under section 169.065.</w:t>
      </w:r>
    </w:p>
    <w:p w14:paraId="63A1A84C" w14:textId="77777777" w:rsidR="00BA4771" w:rsidRPr="009D3388" w:rsidRDefault="00BA4771" w:rsidP="009D3388">
      <w:pPr>
        <w:pStyle w:val="ListParagraph"/>
        <w:spacing w:after="0" w:line="240" w:lineRule="auto"/>
        <w:ind w:left="1260"/>
        <w:rPr>
          <w:rFonts w:eastAsia="Times New Roman" w:cstheme="minorHAnsi"/>
        </w:rPr>
      </w:pPr>
    </w:p>
    <w:p w14:paraId="23C3A912" w14:textId="2FCE2CF9" w:rsidR="004F20E1" w:rsidRDefault="004F20E1" w:rsidP="003E330B">
      <w:pPr>
        <w:pStyle w:val="ListParagraph"/>
        <w:numPr>
          <w:ilvl w:val="0"/>
          <w:numId w:val="2"/>
        </w:numPr>
        <w:spacing w:after="0" w:line="240" w:lineRule="auto"/>
        <w:ind w:left="360"/>
        <w:rPr>
          <w:rFonts w:eastAsia="Times New Roman" w:cstheme="minorHAnsi"/>
          <w:b/>
          <w:caps/>
        </w:rPr>
      </w:pPr>
      <w:r>
        <w:rPr>
          <w:rFonts w:eastAsia="Times New Roman" w:cstheme="minorHAnsi"/>
          <w:b/>
          <w:caps/>
        </w:rPr>
        <w:t>officers</w:t>
      </w:r>
    </w:p>
    <w:p w14:paraId="13A01FA1" w14:textId="77777777" w:rsidR="00FF11CE" w:rsidRPr="004F20E1" w:rsidRDefault="00FF11CE" w:rsidP="00FF11CE">
      <w:pPr>
        <w:pStyle w:val="ListParagraph"/>
        <w:spacing w:after="0" w:line="240" w:lineRule="auto"/>
        <w:ind w:left="360"/>
        <w:rPr>
          <w:rFonts w:eastAsia="Times New Roman" w:cstheme="minorHAnsi"/>
          <w:b/>
          <w:caps/>
        </w:rPr>
      </w:pPr>
    </w:p>
    <w:p w14:paraId="56F35819" w14:textId="6B335E36" w:rsidR="004F20E1" w:rsidRDefault="004F20E1" w:rsidP="004F20E1">
      <w:pPr>
        <w:pStyle w:val="ListParagraph"/>
        <w:numPr>
          <w:ilvl w:val="0"/>
          <w:numId w:val="19"/>
        </w:numPr>
        <w:spacing w:after="0" w:line="240" w:lineRule="auto"/>
        <w:rPr>
          <w:rFonts w:eastAsia="Times New Roman" w:cstheme="minorHAnsi"/>
        </w:rPr>
      </w:pPr>
      <w:r>
        <w:rPr>
          <w:rFonts w:eastAsia="Times New Roman" w:cstheme="minorHAnsi"/>
        </w:rPr>
        <w:t>Chair</w:t>
      </w:r>
    </w:p>
    <w:p w14:paraId="6C7D3B74" w14:textId="77777777" w:rsidR="004F20E1" w:rsidRDefault="004F20E1" w:rsidP="00BF50F6">
      <w:pPr>
        <w:pStyle w:val="ListParagraph"/>
        <w:numPr>
          <w:ilvl w:val="1"/>
          <w:numId w:val="19"/>
        </w:numPr>
        <w:spacing w:after="0" w:line="240" w:lineRule="auto"/>
        <w:ind w:left="1260"/>
      </w:pPr>
      <w:r>
        <w:t xml:space="preserve">ACTS may send recommendations to the Commissioner. </w:t>
      </w:r>
    </w:p>
    <w:p w14:paraId="1B5ED325" w14:textId="77777777" w:rsidR="004F20E1" w:rsidRDefault="004F20E1" w:rsidP="00BF50F6">
      <w:pPr>
        <w:pStyle w:val="ListParagraph"/>
        <w:numPr>
          <w:ilvl w:val="1"/>
          <w:numId w:val="19"/>
        </w:numPr>
        <w:spacing w:after="0" w:line="240" w:lineRule="auto"/>
        <w:ind w:left="1260"/>
      </w:pPr>
      <w:r>
        <w:t xml:space="preserve">Duties of the Chair are: </w:t>
      </w:r>
    </w:p>
    <w:p w14:paraId="1FD6EB9D" w14:textId="3098F471" w:rsidR="004F20E1" w:rsidRDefault="004F20E1" w:rsidP="00BF50F6">
      <w:pPr>
        <w:pStyle w:val="ListParagraph"/>
        <w:numPr>
          <w:ilvl w:val="2"/>
          <w:numId w:val="19"/>
        </w:numPr>
        <w:spacing w:after="0" w:line="240" w:lineRule="auto"/>
        <w:ind w:left="1800"/>
      </w:pPr>
      <w:r>
        <w:t xml:space="preserve">Preside at all ACTS and Executive Committee </w:t>
      </w:r>
      <w:r w:rsidR="00FF11CE">
        <w:t>meetings;</w:t>
      </w:r>
    </w:p>
    <w:p w14:paraId="1319B038" w14:textId="7714088C" w:rsidR="004F20E1" w:rsidRDefault="004F20E1" w:rsidP="00BF50F6">
      <w:pPr>
        <w:pStyle w:val="ListParagraph"/>
        <w:numPr>
          <w:ilvl w:val="2"/>
          <w:numId w:val="19"/>
        </w:numPr>
        <w:spacing w:after="0" w:line="240" w:lineRule="auto"/>
        <w:ind w:left="1800"/>
      </w:pPr>
      <w:r>
        <w:t>At the request of the Commissioner, be the spokesperson and representative for ACTS</w:t>
      </w:r>
      <w:r w:rsidR="00FF11CE">
        <w:t>;</w:t>
      </w:r>
    </w:p>
    <w:p w14:paraId="3C8BB508" w14:textId="6BC819F7" w:rsidR="004F20E1" w:rsidRDefault="004F20E1" w:rsidP="00BF50F6">
      <w:pPr>
        <w:pStyle w:val="ListParagraph"/>
        <w:numPr>
          <w:ilvl w:val="2"/>
          <w:numId w:val="19"/>
        </w:numPr>
        <w:spacing w:after="0" w:line="240" w:lineRule="auto"/>
        <w:ind w:left="1800"/>
      </w:pPr>
      <w:r>
        <w:t>Appoint work</w:t>
      </w:r>
      <w:r w:rsidR="003F130A">
        <w:t>ing</w:t>
      </w:r>
      <w:r>
        <w:t xml:space="preserve"> group</w:t>
      </w:r>
      <w:r w:rsidR="00FF11CE">
        <w:t>s and subcommittees, as needed; and</w:t>
      </w:r>
    </w:p>
    <w:p w14:paraId="4B135164" w14:textId="19439612" w:rsidR="004F20E1" w:rsidRDefault="004F20E1" w:rsidP="00BF50F6">
      <w:pPr>
        <w:pStyle w:val="ListParagraph"/>
        <w:numPr>
          <w:ilvl w:val="2"/>
          <w:numId w:val="19"/>
        </w:numPr>
        <w:spacing w:after="0" w:line="240" w:lineRule="auto"/>
        <w:ind w:left="1800"/>
      </w:pPr>
      <w:r>
        <w:t>Serve on the Executive Committee</w:t>
      </w:r>
      <w:r w:rsidR="00FF11CE">
        <w:t>.</w:t>
      </w:r>
    </w:p>
    <w:p w14:paraId="50E0E630" w14:textId="77777777" w:rsidR="00FF11CE" w:rsidRDefault="00FF11CE" w:rsidP="00FF11CE">
      <w:pPr>
        <w:pStyle w:val="ListParagraph"/>
        <w:spacing w:after="0" w:line="240" w:lineRule="auto"/>
        <w:ind w:left="2160"/>
      </w:pPr>
    </w:p>
    <w:p w14:paraId="7E031F2C" w14:textId="51B621C7" w:rsidR="004F20E1" w:rsidRDefault="004F20E1" w:rsidP="004F20E1">
      <w:pPr>
        <w:pStyle w:val="ListParagraph"/>
        <w:numPr>
          <w:ilvl w:val="0"/>
          <w:numId w:val="19"/>
        </w:numPr>
        <w:spacing w:after="0" w:line="240" w:lineRule="auto"/>
      </w:pPr>
      <w:r>
        <w:t xml:space="preserve">Vice Chairs </w:t>
      </w:r>
    </w:p>
    <w:p w14:paraId="7663648B" w14:textId="77777777" w:rsidR="004F20E1" w:rsidRDefault="004F20E1" w:rsidP="00BF50F6">
      <w:pPr>
        <w:pStyle w:val="ListParagraph"/>
        <w:numPr>
          <w:ilvl w:val="1"/>
          <w:numId w:val="19"/>
        </w:numPr>
        <w:spacing w:after="0" w:line="240" w:lineRule="auto"/>
        <w:ind w:left="1260"/>
      </w:pPr>
      <w:r>
        <w:t xml:space="preserve">Duties of the Vice Chairs are: </w:t>
      </w:r>
    </w:p>
    <w:p w14:paraId="5E1531B0" w14:textId="5C055424" w:rsidR="004F20E1" w:rsidRDefault="004F20E1" w:rsidP="00BF50F6">
      <w:pPr>
        <w:pStyle w:val="ListParagraph"/>
        <w:numPr>
          <w:ilvl w:val="2"/>
          <w:numId w:val="19"/>
        </w:numPr>
        <w:spacing w:after="0" w:line="240" w:lineRule="auto"/>
        <w:ind w:left="1800"/>
      </w:pPr>
      <w:r>
        <w:t>Preside at the ACTS and Executive Committee meetings in the absence of the C</w:t>
      </w:r>
      <w:r w:rsidR="00FF11CE">
        <w:t>hair;</w:t>
      </w:r>
    </w:p>
    <w:p w14:paraId="6E201D41" w14:textId="28ACA2EE" w:rsidR="004F20E1" w:rsidRDefault="004F20E1" w:rsidP="00BF50F6">
      <w:pPr>
        <w:pStyle w:val="ListParagraph"/>
        <w:numPr>
          <w:ilvl w:val="2"/>
          <w:numId w:val="19"/>
        </w:numPr>
        <w:spacing w:after="0" w:line="240" w:lineRule="auto"/>
        <w:ind w:left="1800"/>
      </w:pPr>
      <w:r>
        <w:t>Assist the C</w:t>
      </w:r>
      <w:r w:rsidR="00FF11CE">
        <w:t>hair as requested; and</w:t>
      </w:r>
    </w:p>
    <w:p w14:paraId="14906FB4" w14:textId="0FA82FE7" w:rsidR="004F20E1" w:rsidRPr="004F20E1" w:rsidRDefault="004F20E1" w:rsidP="00BF50F6">
      <w:pPr>
        <w:pStyle w:val="ListParagraph"/>
        <w:numPr>
          <w:ilvl w:val="2"/>
          <w:numId w:val="19"/>
        </w:numPr>
        <w:spacing w:after="0" w:line="240" w:lineRule="auto"/>
        <w:ind w:left="1800"/>
      </w:pPr>
      <w:r>
        <w:t>Serve on the Executive Committee.</w:t>
      </w:r>
    </w:p>
    <w:p w14:paraId="706A5E37" w14:textId="77777777" w:rsidR="004F20E1" w:rsidRPr="004F20E1" w:rsidRDefault="004F20E1" w:rsidP="004F20E1">
      <w:pPr>
        <w:spacing w:after="0" w:line="240" w:lineRule="auto"/>
        <w:rPr>
          <w:rFonts w:eastAsia="Times New Roman" w:cstheme="minorHAnsi"/>
          <w:b/>
          <w:caps/>
        </w:rPr>
      </w:pPr>
    </w:p>
    <w:p w14:paraId="4BC251E3" w14:textId="68506CCA" w:rsidR="003E330B" w:rsidRPr="003E330B" w:rsidRDefault="00880D21" w:rsidP="003E330B">
      <w:pPr>
        <w:pStyle w:val="ListParagraph"/>
        <w:numPr>
          <w:ilvl w:val="0"/>
          <w:numId w:val="2"/>
        </w:numPr>
        <w:spacing w:after="0" w:line="240" w:lineRule="auto"/>
        <w:ind w:left="360"/>
        <w:rPr>
          <w:rFonts w:eastAsia="Times New Roman" w:cstheme="minorHAnsi"/>
          <w:b/>
          <w:caps/>
        </w:rPr>
      </w:pPr>
      <w:r w:rsidRPr="009D3388">
        <w:rPr>
          <w:b/>
          <w:caps/>
        </w:rPr>
        <w:t>Responsibilities and Expectations of Members</w:t>
      </w:r>
    </w:p>
    <w:p w14:paraId="561F3240" w14:textId="77777777" w:rsidR="00FF11CE" w:rsidRDefault="00FF11CE" w:rsidP="00FF11CE">
      <w:pPr>
        <w:pStyle w:val="ListParagraph"/>
        <w:spacing w:after="0" w:line="240" w:lineRule="auto"/>
        <w:rPr>
          <w:rFonts w:eastAsia="Times New Roman" w:cstheme="minorHAnsi"/>
        </w:rPr>
      </w:pPr>
    </w:p>
    <w:p w14:paraId="78CC48FA" w14:textId="0339A943" w:rsidR="003E330B" w:rsidRDefault="003E330B" w:rsidP="00FF11CE">
      <w:pPr>
        <w:pStyle w:val="ListParagraph"/>
        <w:numPr>
          <w:ilvl w:val="0"/>
          <w:numId w:val="25"/>
        </w:numPr>
        <w:spacing w:after="0" w:line="240" w:lineRule="auto"/>
        <w:rPr>
          <w:rFonts w:eastAsia="Times New Roman" w:cstheme="minorHAnsi"/>
        </w:rPr>
      </w:pPr>
      <w:r w:rsidRPr="00C64567">
        <w:rPr>
          <w:rFonts w:eastAsia="Times New Roman" w:cstheme="minorHAnsi"/>
        </w:rPr>
        <w:t xml:space="preserve">Council </w:t>
      </w:r>
      <w:r>
        <w:rPr>
          <w:rFonts w:eastAsia="Times New Roman" w:cstheme="minorHAnsi"/>
        </w:rPr>
        <w:t>members are expected to</w:t>
      </w:r>
      <w:r w:rsidRPr="00C64567">
        <w:rPr>
          <w:rFonts w:eastAsia="Times New Roman" w:cstheme="minorHAnsi"/>
        </w:rPr>
        <w:t>:</w:t>
      </w:r>
    </w:p>
    <w:p w14:paraId="5C7F7094" w14:textId="77777777" w:rsidR="003E330B" w:rsidRPr="00575FA2" w:rsidRDefault="003E330B" w:rsidP="00FF11CE">
      <w:pPr>
        <w:pStyle w:val="ListParagraph"/>
        <w:numPr>
          <w:ilvl w:val="1"/>
          <w:numId w:val="25"/>
        </w:numPr>
        <w:spacing w:after="0" w:line="240" w:lineRule="auto"/>
        <w:rPr>
          <w:rFonts w:eastAsia="Times New Roman" w:cstheme="minorHAnsi"/>
        </w:rPr>
      </w:pPr>
      <w:r>
        <w:t>Attend and actively participate in meetings</w:t>
      </w:r>
      <w:r w:rsidR="00575FA2">
        <w:t>;</w:t>
      </w:r>
    </w:p>
    <w:p w14:paraId="200ECDB6" w14:textId="5FC19D27" w:rsidR="00575FA2" w:rsidRPr="001B79B6" w:rsidRDefault="00575FA2" w:rsidP="00FF11CE">
      <w:pPr>
        <w:pStyle w:val="ListParagraph"/>
        <w:numPr>
          <w:ilvl w:val="1"/>
          <w:numId w:val="25"/>
        </w:numPr>
        <w:spacing w:after="0" w:line="240" w:lineRule="auto"/>
        <w:rPr>
          <w:rFonts w:eastAsia="Times New Roman" w:cstheme="minorHAnsi"/>
        </w:rPr>
      </w:pPr>
      <w:r w:rsidRPr="001B79B6">
        <w:t xml:space="preserve">Serve on committees, </w:t>
      </w:r>
      <w:r w:rsidR="003F130A">
        <w:t>working</w:t>
      </w:r>
      <w:r w:rsidRPr="001B79B6">
        <w:t xml:space="preserve"> groups, and other ad hoc groups as requested by the Chairs;</w:t>
      </w:r>
    </w:p>
    <w:p w14:paraId="72F680D4" w14:textId="77777777" w:rsidR="003E330B" w:rsidRPr="001B79B6" w:rsidRDefault="003E330B" w:rsidP="00FF11CE">
      <w:pPr>
        <w:pStyle w:val="ListParagraph"/>
        <w:numPr>
          <w:ilvl w:val="1"/>
          <w:numId w:val="25"/>
        </w:numPr>
        <w:spacing w:after="0" w:line="240" w:lineRule="auto"/>
      </w:pPr>
      <w:r w:rsidRPr="001B79B6">
        <w:t>Use respectful dialogue</w:t>
      </w:r>
      <w:r w:rsidR="00575FA2" w:rsidRPr="001B79B6">
        <w:t>;</w:t>
      </w:r>
    </w:p>
    <w:p w14:paraId="75B92A51" w14:textId="77777777" w:rsidR="003E330B" w:rsidRPr="001B79B6" w:rsidRDefault="003E330B" w:rsidP="00FF11CE">
      <w:pPr>
        <w:pStyle w:val="ListParagraph"/>
        <w:numPr>
          <w:ilvl w:val="1"/>
          <w:numId w:val="25"/>
        </w:numPr>
        <w:spacing w:after="0" w:line="240" w:lineRule="auto"/>
      </w:pPr>
      <w:r w:rsidRPr="001B79B6">
        <w:t>Provide input, ideas, information</w:t>
      </w:r>
      <w:r w:rsidR="00575FA2" w:rsidRPr="001B79B6">
        <w:t>;</w:t>
      </w:r>
    </w:p>
    <w:p w14:paraId="5B995571" w14:textId="77777777" w:rsidR="00575FA2" w:rsidRPr="001B79B6" w:rsidRDefault="00575FA2" w:rsidP="00FF11CE">
      <w:pPr>
        <w:pStyle w:val="ListParagraph"/>
        <w:numPr>
          <w:ilvl w:val="1"/>
          <w:numId w:val="25"/>
        </w:numPr>
        <w:spacing w:after="0" w:line="240" w:lineRule="auto"/>
      </w:pPr>
      <w:r w:rsidRPr="001B79B6">
        <w:t xml:space="preserve">Prepare for active participation in discussions and decision-making by reviewing meeting materials; </w:t>
      </w:r>
    </w:p>
    <w:p w14:paraId="246FBF2C" w14:textId="04D4D850" w:rsidR="00575FA2" w:rsidRPr="001B79B6" w:rsidRDefault="001B79B6" w:rsidP="00FF11CE">
      <w:pPr>
        <w:pStyle w:val="ListParagraph"/>
        <w:numPr>
          <w:ilvl w:val="1"/>
          <w:numId w:val="25"/>
        </w:numPr>
        <w:spacing w:after="0" w:line="240" w:lineRule="auto"/>
      </w:pPr>
      <w:r>
        <w:t xml:space="preserve">Beware of and report any </w:t>
      </w:r>
      <w:r w:rsidR="00575FA2" w:rsidRPr="001B79B6">
        <w:t>conflict of interest</w:t>
      </w:r>
      <w:r>
        <w:t xml:space="preserve"> that</w:t>
      </w:r>
      <w:r w:rsidR="00575FA2" w:rsidRPr="001B79B6">
        <w:t xml:space="preserve"> may exist; </w:t>
      </w:r>
    </w:p>
    <w:p w14:paraId="6E05BCC5" w14:textId="77777777" w:rsidR="00575FA2" w:rsidRPr="001B79B6" w:rsidRDefault="00575FA2" w:rsidP="00FF11CE">
      <w:pPr>
        <w:pStyle w:val="ListParagraph"/>
        <w:numPr>
          <w:ilvl w:val="1"/>
          <w:numId w:val="25"/>
        </w:numPr>
        <w:spacing w:after="0" w:line="240" w:lineRule="auto"/>
      </w:pPr>
      <w:r w:rsidRPr="001B79B6">
        <w:t xml:space="preserve">Refrain from writing letters or engaging in other kinds of communication in the name of ACTS, unless the Chairs and/or Commissioners specifically authorize such communication; </w:t>
      </w:r>
    </w:p>
    <w:p w14:paraId="6D27BDD6" w14:textId="77777777" w:rsidR="003E330B" w:rsidRDefault="003E330B" w:rsidP="00FF11CE">
      <w:pPr>
        <w:pStyle w:val="ListParagraph"/>
        <w:numPr>
          <w:ilvl w:val="1"/>
          <w:numId w:val="25"/>
        </w:numPr>
        <w:spacing w:after="0" w:line="240" w:lineRule="auto"/>
      </w:pPr>
      <w:r w:rsidRPr="001B79B6">
        <w:lastRenderedPageBreak/>
        <w:t>Be curious and learn from each other</w:t>
      </w:r>
      <w:r w:rsidR="00575FA2" w:rsidRPr="001B79B6">
        <w:t>.</w:t>
      </w:r>
    </w:p>
    <w:p w14:paraId="38066E25" w14:textId="77777777" w:rsidR="00C25596" w:rsidRPr="001B79B6" w:rsidRDefault="00C25596" w:rsidP="00014A6A">
      <w:pPr>
        <w:pStyle w:val="ListParagraph"/>
        <w:spacing w:after="0" w:line="240" w:lineRule="auto"/>
        <w:ind w:left="1440"/>
      </w:pPr>
    </w:p>
    <w:p w14:paraId="11F705AD" w14:textId="77777777" w:rsidR="00880D21" w:rsidRPr="00232923" w:rsidRDefault="00880D21" w:rsidP="00966349">
      <w:pPr>
        <w:pStyle w:val="ListParagraph"/>
        <w:numPr>
          <w:ilvl w:val="0"/>
          <w:numId w:val="2"/>
        </w:numPr>
        <w:spacing w:after="0" w:line="240" w:lineRule="auto"/>
        <w:ind w:left="360"/>
        <w:rPr>
          <w:b/>
          <w:caps/>
        </w:rPr>
      </w:pPr>
      <w:r w:rsidRPr="00232923">
        <w:rPr>
          <w:b/>
          <w:caps/>
        </w:rPr>
        <w:t>Meetings</w:t>
      </w:r>
    </w:p>
    <w:p w14:paraId="4CA18315" w14:textId="77777777" w:rsidR="00966349" w:rsidRDefault="00966349" w:rsidP="00966349">
      <w:pPr>
        <w:pStyle w:val="ListParagraph"/>
        <w:spacing w:after="0" w:line="240" w:lineRule="auto"/>
        <w:rPr>
          <w:rFonts w:eastAsia="Times New Roman" w:cstheme="minorHAnsi"/>
        </w:rPr>
      </w:pPr>
    </w:p>
    <w:p w14:paraId="6B2E902C" w14:textId="77777777" w:rsidR="009D3388" w:rsidRPr="00966349" w:rsidRDefault="009D3388" w:rsidP="00966349">
      <w:pPr>
        <w:pStyle w:val="ListParagraph"/>
        <w:numPr>
          <w:ilvl w:val="0"/>
          <w:numId w:val="14"/>
        </w:numPr>
        <w:spacing w:after="0" w:line="240" w:lineRule="auto"/>
        <w:rPr>
          <w:rFonts w:eastAsia="Times New Roman" w:cstheme="minorHAnsi"/>
        </w:rPr>
      </w:pPr>
      <w:r w:rsidRPr="00966349">
        <w:rPr>
          <w:rFonts w:eastAsia="Times New Roman" w:cstheme="minorHAnsi"/>
        </w:rPr>
        <w:t>The Advisory Council must meet no less than four times per year, or more frequently as determined by the chair, a vice chair, or a majority of the council members. The Council is subject to chapter 13D.</w:t>
      </w:r>
    </w:p>
    <w:p w14:paraId="745DD620" w14:textId="77777777" w:rsidR="009D3388" w:rsidRPr="009D3388" w:rsidRDefault="009D3388" w:rsidP="009D3388">
      <w:pPr>
        <w:pStyle w:val="ListParagraph"/>
        <w:rPr>
          <w:rFonts w:eastAsia="Times New Roman" w:cstheme="minorHAnsi"/>
        </w:rPr>
      </w:pPr>
    </w:p>
    <w:p w14:paraId="30232B3E" w14:textId="5A50C5EE" w:rsidR="00876B0F" w:rsidRPr="001B79B6" w:rsidRDefault="00876B0F" w:rsidP="00966349">
      <w:pPr>
        <w:pStyle w:val="ListParagraph"/>
        <w:numPr>
          <w:ilvl w:val="0"/>
          <w:numId w:val="14"/>
        </w:numPr>
        <w:spacing w:after="0" w:line="240" w:lineRule="auto"/>
        <w:rPr>
          <w:rFonts w:eastAsia="Times New Roman" w:cstheme="minorHAnsi"/>
        </w:rPr>
      </w:pPr>
      <w:r w:rsidRPr="001B79B6">
        <w:rPr>
          <w:rFonts w:eastAsia="Times New Roman" w:cstheme="minorHAnsi"/>
        </w:rPr>
        <w:t xml:space="preserve">Every effort will be made to annually schedule no less than four meetings for the coming year. </w:t>
      </w:r>
    </w:p>
    <w:p w14:paraId="1FC79B1A" w14:textId="77777777" w:rsidR="00876B0F" w:rsidRPr="001B79B6" w:rsidRDefault="00876B0F" w:rsidP="00876B0F">
      <w:pPr>
        <w:pStyle w:val="ListParagraph"/>
        <w:rPr>
          <w:rFonts w:eastAsia="Times New Roman" w:cstheme="minorHAnsi"/>
        </w:rPr>
      </w:pPr>
    </w:p>
    <w:p w14:paraId="67C62003" w14:textId="6FE9CE06" w:rsidR="00876B0F" w:rsidRPr="001B79B6" w:rsidRDefault="001B79B6" w:rsidP="00966349">
      <w:pPr>
        <w:pStyle w:val="ListParagraph"/>
        <w:numPr>
          <w:ilvl w:val="0"/>
          <w:numId w:val="14"/>
        </w:numPr>
        <w:spacing w:after="0" w:line="240" w:lineRule="auto"/>
        <w:rPr>
          <w:rFonts w:eastAsia="Times New Roman" w:cstheme="minorHAnsi"/>
        </w:rPr>
      </w:pPr>
      <w:proofErr w:type="gramStart"/>
      <w:r w:rsidRPr="001B79B6">
        <w:rPr>
          <w:rFonts w:eastAsia="Times New Roman" w:cstheme="minorHAnsi"/>
        </w:rPr>
        <w:t>The majority of</w:t>
      </w:r>
      <w:proofErr w:type="gramEnd"/>
      <w:r w:rsidRPr="001B79B6">
        <w:rPr>
          <w:rFonts w:eastAsia="Times New Roman" w:cstheme="minorHAnsi"/>
        </w:rPr>
        <w:t xml:space="preserve"> </w:t>
      </w:r>
      <w:r w:rsidR="00876B0F" w:rsidRPr="001B79B6">
        <w:rPr>
          <w:rFonts w:eastAsia="Times New Roman" w:cstheme="minorHAnsi"/>
        </w:rPr>
        <w:t>members</w:t>
      </w:r>
      <w:r w:rsidRPr="001B79B6">
        <w:rPr>
          <w:rFonts w:eastAsia="Times New Roman" w:cstheme="minorHAnsi"/>
        </w:rPr>
        <w:t xml:space="preserve"> in attendance</w:t>
      </w:r>
      <w:r w:rsidR="00A00B40" w:rsidRPr="001B79B6">
        <w:rPr>
          <w:rFonts w:eastAsia="Times New Roman" w:cstheme="minorHAnsi"/>
        </w:rPr>
        <w:t>, in-person or virtually,</w:t>
      </w:r>
      <w:r w:rsidRPr="001B79B6">
        <w:rPr>
          <w:rFonts w:eastAsia="Times New Roman" w:cstheme="minorHAnsi"/>
        </w:rPr>
        <w:t xml:space="preserve"> will </w:t>
      </w:r>
      <w:r w:rsidR="00876B0F" w:rsidRPr="001B79B6">
        <w:rPr>
          <w:rFonts w:eastAsia="Times New Roman" w:cstheme="minorHAnsi"/>
        </w:rPr>
        <w:t>constitut</w:t>
      </w:r>
      <w:r w:rsidRPr="001B79B6">
        <w:rPr>
          <w:rFonts w:eastAsia="Times New Roman" w:cstheme="minorHAnsi"/>
        </w:rPr>
        <w:t>e</w:t>
      </w:r>
      <w:r w:rsidR="00876B0F" w:rsidRPr="001B79B6">
        <w:rPr>
          <w:rFonts w:eastAsia="Times New Roman" w:cstheme="minorHAnsi"/>
        </w:rPr>
        <w:t xml:space="preserve"> a quorum at ACTS meetings. </w:t>
      </w:r>
    </w:p>
    <w:p w14:paraId="044F9EA2" w14:textId="77777777" w:rsidR="00876B0F" w:rsidRPr="00876B0F" w:rsidRDefault="00876B0F" w:rsidP="00876B0F">
      <w:pPr>
        <w:pStyle w:val="ListParagraph"/>
        <w:rPr>
          <w:rFonts w:eastAsia="Times New Roman" w:cstheme="minorHAnsi"/>
        </w:rPr>
      </w:pPr>
    </w:p>
    <w:p w14:paraId="1544C183" w14:textId="77777777" w:rsidR="005851A9" w:rsidRDefault="005851A9" w:rsidP="005851A9">
      <w:pPr>
        <w:pStyle w:val="ListParagraph"/>
        <w:numPr>
          <w:ilvl w:val="0"/>
          <w:numId w:val="14"/>
        </w:numPr>
        <w:spacing w:after="0" w:line="240" w:lineRule="auto"/>
        <w:rPr>
          <w:rFonts w:eastAsia="Times New Roman" w:cstheme="minorHAnsi"/>
        </w:rPr>
      </w:pPr>
      <w:r>
        <w:rPr>
          <w:rFonts w:eastAsia="Times New Roman" w:cstheme="minorHAnsi"/>
        </w:rPr>
        <w:t xml:space="preserve">Meetings will be conducted in accordance with Roberts Rules of Order. </w:t>
      </w:r>
    </w:p>
    <w:p w14:paraId="1AB11990" w14:textId="77777777" w:rsidR="005851A9" w:rsidRPr="005851A9" w:rsidRDefault="005851A9" w:rsidP="005851A9">
      <w:pPr>
        <w:pStyle w:val="ListParagraph"/>
        <w:rPr>
          <w:rFonts w:eastAsia="Times New Roman" w:cstheme="minorHAnsi"/>
        </w:rPr>
      </w:pPr>
    </w:p>
    <w:p w14:paraId="4ADE1464" w14:textId="19956026" w:rsidR="005851A9" w:rsidRDefault="005851A9" w:rsidP="005851A9">
      <w:pPr>
        <w:pStyle w:val="ListParagraph"/>
        <w:numPr>
          <w:ilvl w:val="0"/>
          <w:numId w:val="14"/>
        </w:numPr>
        <w:spacing w:after="0" w:line="240" w:lineRule="auto"/>
        <w:rPr>
          <w:rFonts w:eastAsia="Times New Roman" w:cstheme="minorHAnsi"/>
        </w:rPr>
      </w:pPr>
      <w:r>
        <w:rPr>
          <w:rFonts w:eastAsia="Times New Roman" w:cstheme="minorHAnsi"/>
        </w:rPr>
        <w:t xml:space="preserve">Meeting minutes will be taken at each meeting and posted online. </w:t>
      </w:r>
    </w:p>
    <w:p w14:paraId="3CD4E4F1" w14:textId="77777777" w:rsidR="005851A9" w:rsidRPr="005851A9" w:rsidRDefault="005851A9" w:rsidP="005851A9">
      <w:pPr>
        <w:pStyle w:val="ListParagraph"/>
        <w:rPr>
          <w:rFonts w:eastAsia="Times New Roman" w:cstheme="minorHAnsi"/>
        </w:rPr>
      </w:pPr>
    </w:p>
    <w:p w14:paraId="129662E1" w14:textId="4F0D3E40" w:rsidR="005851A9" w:rsidRPr="005851A9" w:rsidRDefault="005851A9" w:rsidP="005851A9">
      <w:pPr>
        <w:pStyle w:val="ListParagraph"/>
        <w:numPr>
          <w:ilvl w:val="0"/>
          <w:numId w:val="14"/>
        </w:numPr>
        <w:spacing w:after="0" w:line="240" w:lineRule="auto"/>
        <w:rPr>
          <w:rFonts w:eastAsia="Times New Roman" w:cstheme="minorHAnsi"/>
        </w:rPr>
      </w:pPr>
      <w:r>
        <w:rPr>
          <w:rFonts w:eastAsia="Times New Roman" w:cstheme="minorHAnsi"/>
        </w:rPr>
        <w:t xml:space="preserve">Time will be allocated during each meeting for public comment. </w:t>
      </w:r>
      <w:r w:rsidR="00633501">
        <w:rPr>
          <w:rFonts w:eastAsia="Times New Roman" w:cstheme="minorHAnsi"/>
        </w:rPr>
        <w:t xml:space="preserve">Time limits will be imposed at the discretion of the Chair. </w:t>
      </w:r>
    </w:p>
    <w:p w14:paraId="51BC713B" w14:textId="77777777" w:rsidR="005851A9" w:rsidRPr="005851A9" w:rsidRDefault="005851A9" w:rsidP="005851A9">
      <w:pPr>
        <w:pStyle w:val="ListParagraph"/>
        <w:rPr>
          <w:rFonts w:eastAsia="Times New Roman" w:cstheme="minorHAnsi"/>
        </w:rPr>
      </w:pPr>
    </w:p>
    <w:p w14:paraId="4EEC8A6D" w14:textId="14F30A47" w:rsidR="009D3388" w:rsidRDefault="009D3388" w:rsidP="00966349">
      <w:pPr>
        <w:pStyle w:val="ListParagraph"/>
        <w:numPr>
          <w:ilvl w:val="0"/>
          <w:numId w:val="14"/>
        </w:numPr>
        <w:spacing w:after="0" w:line="240" w:lineRule="auto"/>
        <w:rPr>
          <w:rFonts w:eastAsia="Times New Roman" w:cstheme="minorHAnsi"/>
        </w:rPr>
      </w:pPr>
      <w:r w:rsidRPr="00966349">
        <w:rPr>
          <w:rFonts w:eastAsia="Times New Roman" w:cstheme="minorHAnsi"/>
        </w:rPr>
        <w:t>The chair must regularly report to the respective commissioners on the activities of the Advisory Council and on the state of traffic safety in Minnesota.</w:t>
      </w:r>
    </w:p>
    <w:p w14:paraId="5AB07752" w14:textId="77777777" w:rsidR="009D3388" w:rsidRDefault="009D3388" w:rsidP="009D3388">
      <w:pPr>
        <w:spacing w:after="0" w:line="240" w:lineRule="auto"/>
      </w:pPr>
    </w:p>
    <w:p w14:paraId="3EDE7841" w14:textId="77777777" w:rsidR="00880D21" w:rsidRDefault="00880D21" w:rsidP="00966349">
      <w:pPr>
        <w:pStyle w:val="ListParagraph"/>
        <w:numPr>
          <w:ilvl w:val="0"/>
          <w:numId w:val="2"/>
        </w:numPr>
        <w:spacing w:after="0" w:line="240" w:lineRule="auto"/>
        <w:ind w:left="360"/>
        <w:rPr>
          <w:b/>
          <w:caps/>
        </w:rPr>
      </w:pPr>
      <w:r w:rsidRPr="00966349">
        <w:rPr>
          <w:b/>
          <w:caps/>
        </w:rPr>
        <w:t>Voting</w:t>
      </w:r>
    </w:p>
    <w:p w14:paraId="77B82BED" w14:textId="684F303B" w:rsidR="00966349" w:rsidRDefault="00966349" w:rsidP="00966349">
      <w:pPr>
        <w:spacing w:after="0" w:line="240" w:lineRule="auto"/>
        <w:rPr>
          <w:b/>
          <w:caps/>
        </w:rPr>
      </w:pPr>
    </w:p>
    <w:p w14:paraId="21A92C71" w14:textId="017F0C79" w:rsidR="00A00B40" w:rsidRDefault="00A00B40" w:rsidP="00A00B40">
      <w:pPr>
        <w:pStyle w:val="ListParagraph"/>
        <w:numPr>
          <w:ilvl w:val="0"/>
          <w:numId w:val="22"/>
        </w:numPr>
        <w:spacing w:after="0" w:line="240" w:lineRule="auto"/>
        <w:rPr>
          <w:rFonts w:eastAsia="Times New Roman" w:cstheme="minorHAnsi"/>
        </w:rPr>
      </w:pPr>
      <w:r w:rsidRPr="001B79B6">
        <w:rPr>
          <w:rFonts w:eastAsia="Times New Roman" w:cstheme="minorHAnsi"/>
        </w:rPr>
        <w:t>Voice votes will be used at any regular or special meeting where voting is necessary, unless ballots are requested by the majority of those present.</w:t>
      </w:r>
    </w:p>
    <w:p w14:paraId="74C596F6" w14:textId="77777777" w:rsidR="00C25596" w:rsidRDefault="00C25596" w:rsidP="00014A6A">
      <w:pPr>
        <w:pStyle w:val="ListParagraph"/>
        <w:spacing w:after="0" w:line="240" w:lineRule="auto"/>
        <w:rPr>
          <w:rFonts w:eastAsia="Times New Roman" w:cstheme="minorHAnsi"/>
        </w:rPr>
      </w:pPr>
    </w:p>
    <w:p w14:paraId="583AD20B" w14:textId="0E21B588" w:rsidR="00A00B40" w:rsidRPr="001B79B6" w:rsidRDefault="00A00B40" w:rsidP="00A00B40">
      <w:pPr>
        <w:pStyle w:val="ListParagraph"/>
        <w:numPr>
          <w:ilvl w:val="0"/>
          <w:numId w:val="22"/>
        </w:numPr>
        <w:spacing w:after="0" w:line="240" w:lineRule="auto"/>
        <w:rPr>
          <w:rFonts w:eastAsia="Times New Roman" w:cstheme="minorHAnsi"/>
        </w:rPr>
      </w:pPr>
      <w:r w:rsidRPr="001B79B6">
        <w:rPr>
          <w:rFonts w:eastAsia="Times New Roman" w:cstheme="minorHAnsi"/>
        </w:rPr>
        <w:t xml:space="preserve">The Chair will determine whether enough members are present to allow a vote. </w:t>
      </w:r>
    </w:p>
    <w:p w14:paraId="16084929" w14:textId="77777777" w:rsidR="00A00B40" w:rsidRPr="001B79B6" w:rsidRDefault="00A00B40" w:rsidP="00A00B40">
      <w:pPr>
        <w:pStyle w:val="ListParagraph"/>
        <w:rPr>
          <w:rFonts w:eastAsia="Times New Roman" w:cstheme="minorHAnsi"/>
        </w:rPr>
      </w:pPr>
    </w:p>
    <w:p w14:paraId="2FE5355B" w14:textId="4AE77064" w:rsidR="00A00B40" w:rsidRDefault="00A00B40" w:rsidP="00A00B40">
      <w:pPr>
        <w:pStyle w:val="ListParagraph"/>
        <w:numPr>
          <w:ilvl w:val="0"/>
          <w:numId w:val="22"/>
        </w:numPr>
        <w:spacing w:after="0" w:line="240" w:lineRule="auto"/>
        <w:rPr>
          <w:rFonts w:eastAsia="Times New Roman" w:cstheme="minorHAnsi"/>
        </w:rPr>
      </w:pPr>
      <w:r w:rsidRPr="001B79B6">
        <w:rPr>
          <w:rFonts w:eastAsia="Times New Roman" w:cstheme="minorHAnsi"/>
        </w:rPr>
        <w:t xml:space="preserve">The Chair will tally and report on ballot vote results. </w:t>
      </w:r>
      <w:r w:rsidR="00232617">
        <w:rPr>
          <w:rFonts w:eastAsia="Times New Roman" w:cstheme="minorHAnsi"/>
        </w:rPr>
        <w:t>Votes</w:t>
      </w:r>
      <w:r w:rsidR="00C25596">
        <w:rPr>
          <w:rFonts w:eastAsia="Times New Roman" w:cstheme="minorHAnsi"/>
        </w:rPr>
        <w:t xml:space="preserve"> will pass with a simple majority. </w:t>
      </w:r>
    </w:p>
    <w:p w14:paraId="0191D171" w14:textId="77777777" w:rsidR="00C25596" w:rsidRPr="00014A6A" w:rsidRDefault="00C25596" w:rsidP="00014A6A">
      <w:pPr>
        <w:pStyle w:val="ListParagraph"/>
        <w:rPr>
          <w:rFonts w:eastAsia="Times New Roman" w:cstheme="minorHAnsi"/>
        </w:rPr>
      </w:pPr>
    </w:p>
    <w:p w14:paraId="34B79311" w14:textId="020987D9" w:rsidR="00C25596" w:rsidRPr="00014A6A" w:rsidRDefault="00C25596" w:rsidP="00C25596">
      <w:pPr>
        <w:pStyle w:val="ListParagraph"/>
        <w:numPr>
          <w:ilvl w:val="0"/>
          <w:numId w:val="22"/>
        </w:numPr>
        <w:spacing w:after="0" w:line="240" w:lineRule="auto"/>
        <w:rPr>
          <w:rFonts w:eastAsia="Times New Roman" w:cstheme="minorHAnsi"/>
        </w:rPr>
      </w:pPr>
      <w:r>
        <w:rPr>
          <w:rFonts w:eastAsia="Times New Roman" w:cstheme="minorHAnsi"/>
        </w:rPr>
        <w:t xml:space="preserve">Email votes will be allowed outside of Council meetings at the discretion of the Chair. </w:t>
      </w:r>
    </w:p>
    <w:p w14:paraId="40FA283E" w14:textId="6B5D6C11" w:rsidR="00A00B40" w:rsidRDefault="00A00B40" w:rsidP="00966349">
      <w:pPr>
        <w:spacing w:after="0" w:line="240" w:lineRule="auto"/>
        <w:rPr>
          <w:b/>
          <w:caps/>
        </w:rPr>
      </w:pPr>
    </w:p>
    <w:p w14:paraId="61BE9568" w14:textId="00E8F1E7" w:rsidR="004A375C" w:rsidRDefault="004A375C" w:rsidP="00966349">
      <w:pPr>
        <w:pStyle w:val="ListParagraph"/>
        <w:numPr>
          <w:ilvl w:val="0"/>
          <w:numId w:val="2"/>
        </w:numPr>
        <w:spacing w:after="0" w:line="240" w:lineRule="auto"/>
        <w:ind w:left="360"/>
        <w:rPr>
          <w:b/>
          <w:caps/>
        </w:rPr>
      </w:pPr>
      <w:r>
        <w:rPr>
          <w:b/>
          <w:caps/>
        </w:rPr>
        <w:t>BUDGET APPROVAL PROCESS</w:t>
      </w:r>
    </w:p>
    <w:p w14:paraId="0394D8DA" w14:textId="06B9E973" w:rsidR="004A375C" w:rsidRDefault="004A375C" w:rsidP="00BC55EB">
      <w:pPr>
        <w:spacing w:after="0" w:line="240" w:lineRule="auto"/>
        <w:rPr>
          <w:b/>
          <w:caps/>
        </w:rPr>
      </w:pPr>
    </w:p>
    <w:p w14:paraId="64C264D5" w14:textId="267FC319" w:rsidR="004A375C" w:rsidRPr="00BC55EB" w:rsidRDefault="004A375C" w:rsidP="004A375C">
      <w:pPr>
        <w:pStyle w:val="ListParagraph"/>
        <w:numPr>
          <w:ilvl w:val="0"/>
          <w:numId w:val="26"/>
        </w:numPr>
        <w:spacing w:after="0" w:line="240" w:lineRule="auto"/>
        <w:rPr>
          <w:rFonts w:eastAsia="Times New Roman" w:cstheme="minorHAnsi"/>
        </w:rPr>
      </w:pPr>
      <w:r>
        <w:rPr>
          <w:rFonts w:eastAsia="Times New Roman" w:cstheme="minorHAnsi"/>
        </w:rPr>
        <w:t xml:space="preserve">The ACTS Executive Committee will develop an annual operating budget and share with the Council each spring for review and comment. The Executive Committee will provide final approval on the budget. </w:t>
      </w:r>
    </w:p>
    <w:p w14:paraId="164EF120" w14:textId="77777777" w:rsidR="004A375C" w:rsidRPr="001B79B6" w:rsidRDefault="004A375C" w:rsidP="004A375C">
      <w:pPr>
        <w:pStyle w:val="ListParagraph"/>
        <w:spacing w:after="0" w:line="240" w:lineRule="auto"/>
        <w:rPr>
          <w:rFonts w:eastAsia="Times New Roman" w:cstheme="minorHAnsi"/>
        </w:rPr>
      </w:pPr>
    </w:p>
    <w:p w14:paraId="731429D8" w14:textId="05C411AF" w:rsidR="004A375C" w:rsidRDefault="004A375C" w:rsidP="00BC55EB">
      <w:pPr>
        <w:pStyle w:val="ListParagraph"/>
        <w:numPr>
          <w:ilvl w:val="0"/>
          <w:numId w:val="26"/>
        </w:numPr>
        <w:spacing w:after="0" w:line="240" w:lineRule="auto"/>
        <w:rPr>
          <w:rFonts w:eastAsia="Times New Roman" w:cstheme="minorHAnsi"/>
        </w:rPr>
      </w:pPr>
      <w:r>
        <w:rPr>
          <w:rFonts w:eastAsia="Times New Roman" w:cstheme="minorHAnsi"/>
        </w:rPr>
        <w:t>The budget will follow the state fiscal year (July 1 – June 30)</w:t>
      </w:r>
      <w:r w:rsidRPr="001B79B6">
        <w:rPr>
          <w:rFonts w:eastAsia="Times New Roman" w:cstheme="minorHAnsi"/>
        </w:rPr>
        <w:t xml:space="preserve">. </w:t>
      </w:r>
    </w:p>
    <w:p w14:paraId="2E23F910" w14:textId="77777777" w:rsidR="004A375C" w:rsidRPr="00BC55EB" w:rsidRDefault="004A375C" w:rsidP="00BC55EB">
      <w:pPr>
        <w:pStyle w:val="ListParagraph"/>
        <w:rPr>
          <w:rFonts w:eastAsia="Times New Roman" w:cstheme="minorHAnsi"/>
        </w:rPr>
      </w:pPr>
    </w:p>
    <w:p w14:paraId="253D87D1" w14:textId="7B6F950B" w:rsidR="004A375C" w:rsidRPr="00BC55EB" w:rsidRDefault="004A375C" w:rsidP="00BC55EB">
      <w:pPr>
        <w:pStyle w:val="ListParagraph"/>
        <w:numPr>
          <w:ilvl w:val="0"/>
          <w:numId w:val="26"/>
        </w:numPr>
        <w:spacing w:after="0" w:line="240" w:lineRule="auto"/>
        <w:rPr>
          <w:rFonts w:eastAsia="Times New Roman" w:cstheme="minorHAnsi"/>
        </w:rPr>
      </w:pPr>
      <w:r>
        <w:rPr>
          <w:rFonts w:eastAsia="Times New Roman" w:cstheme="minorHAnsi"/>
        </w:rPr>
        <w:t>The ACTS budget may include funding for activities such as agency staff time, administrative support for the Council, support of the statewide TZD conference, and funding for statewide traffic safety initiatives such as Safe Roads coalitions</w:t>
      </w:r>
      <w:r w:rsidRPr="00BC55EB">
        <w:rPr>
          <w:rFonts w:eastAsia="Times New Roman" w:cstheme="minorHAnsi"/>
        </w:rPr>
        <w:t>.</w:t>
      </w:r>
    </w:p>
    <w:p w14:paraId="30840914" w14:textId="77777777" w:rsidR="004A375C" w:rsidRDefault="004A375C" w:rsidP="00BC55EB">
      <w:pPr>
        <w:spacing w:after="0" w:line="240" w:lineRule="auto"/>
        <w:rPr>
          <w:b/>
          <w:caps/>
        </w:rPr>
      </w:pPr>
    </w:p>
    <w:p w14:paraId="6EAE1C7B" w14:textId="77777777" w:rsidR="00AA5FE5" w:rsidRPr="00BC55EB" w:rsidRDefault="00AA5FE5" w:rsidP="00BC55EB">
      <w:pPr>
        <w:spacing w:after="0" w:line="240" w:lineRule="auto"/>
        <w:rPr>
          <w:b/>
          <w:caps/>
        </w:rPr>
      </w:pPr>
    </w:p>
    <w:p w14:paraId="3E1F5752" w14:textId="47CF85C2" w:rsidR="004F20E1" w:rsidRDefault="004F20E1" w:rsidP="00966349">
      <w:pPr>
        <w:pStyle w:val="ListParagraph"/>
        <w:numPr>
          <w:ilvl w:val="0"/>
          <w:numId w:val="2"/>
        </w:numPr>
        <w:spacing w:after="0" w:line="240" w:lineRule="auto"/>
        <w:ind w:left="360"/>
        <w:rPr>
          <w:b/>
          <w:caps/>
        </w:rPr>
      </w:pPr>
      <w:r>
        <w:rPr>
          <w:b/>
          <w:caps/>
        </w:rPr>
        <w:lastRenderedPageBreak/>
        <w:t>STANDING COMMITTEES</w:t>
      </w:r>
    </w:p>
    <w:p w14:paraId="1AEB6C35" w14:textId="039FB60A" w:rsidR="004F20E1" w:rsidRDefault="004F20E1" w:rsidP="004F20E1">
      <w:pPr>
        <w:spacing w:after="0" w:line="240" w:lineRule="auto"/>
        <w:rPr>
          <w:b/>
          <w:caps/>
        </w:rPr>
      </w:pPr>
    </w:p>
    <w:p w14:paraId="141E3839" w14:textId="5FAAF408" w:rsidR="004F20E1" w:rsidRPr="005851A9" w:rsidRDefault="004F20E1" w:rsidP="004F20E1">
      <w:pPr>
        <w:pStyle w:val="ListParagraph"/>
        <w:numPr>
          <w:ilvl w:val="0"/>
          <w:numId w:val="23"/>
        </w:numPr>
        <w:spacing w:after="0" w:line="240" w:lineRule="auto"/>
        <w:rPr>
          <w:rFonts w:eastAsia="Times New Roman" w:cstheme="minorHAnsi"/>
        </w:rPr>
      </w:pPr>
      <w:r w:rsidRPr="005851A9">
        <w:rPr>
          <w:rFonts w:eastAsia="Times New Roman" w:cstheme="minorHAnsi"/>
        </w:rPr>
        <w:t xml:space="preserve">Executive Committee </w:t>
      </w:r>
    </w:p>
    <w:p w14:paraId="197DCDD6" w14:textId="77777777" w:rsidR="004F20E1" w:rsidRPr="005851A9" w:rsidRDefault="004F20E1" w:rsidP="004F20E1">
      <w:pPr>
        <w:pStyle w:val="ListParagraph"/>
        <w:numPr>
          <w:ilvl w:val="1"/>
          <w:numId w:val="2"/>
        </w:numPr>
        <w:spacing w:after="0" w:line="240" w:lineRule="auto"/>
        <w:rPr>
          <w:rFonts w:eastAsia="Times New Roman" w:cstheme="minorHAnsi"/>
        </w:rPr>
      </w:pPr>
      <w:r w:rsidRPr="005851A9">
        <w:rPr>
          <w:rFonts w:eastAsia="Times New Roman" w:cstheme="minorHAnsi"/>
        </w:rPr>
        <w:t xml:space="preserve">The Executive Committee will be responsible for conducting the interim business of ACTS. </w:t>
      </w:r>
    </w:p>
    <w:p w14:paraId="709DED5D" w14:textId="2A065376" w:rsidR="005851A9" w:rsidRDefault="004F20E1" w:rsidP="005851A9">
      <w:pPr>
        <w:pStyle w:val="ListParagraph"/>
        <w:numPr>
          <w:ilvl w:val="1"/>
          <w:numId w:val="2"/>
        </w:numPr>
        <w:spacing w:after="0" w:line="240" w:lineRule="auto"/>
        <w:rPr>
          <w:rFonts w:eastAsia="Times New Roman" w:cstheme="minorHAnsi"/>
        </w:rPr>
      </w:pPr>
      <w:r w:rsidRPr="005851A9">
        <w:rPr>
          <w:rFonts w:eastAsia="Times New Roman" w:cstheme="minorHAnsi"/>
        </w:rPr>
        <w:t>The Exec</w:t>
      </w:r>
      <w:r w:rsidR="005851A9">
        <w:rPr>
          <w:rFonts w:eastAsia="Times New Roman" w:cstheme="minorHAnsi"/>
        </w:rPr>
        <w:t xml:space="preserve">utive Committee will consist of the following standing members: ACTS </w:t>
      </w:r>
      <w:r w:rsidRPr="005851A9">
        <w:rPr>
          <w:rFonts w:eastAsia="Times New Roman" w:cstheme="minorHAnsi"/>
        </w:rPr>
        <w:t xml:space="preserve">Chair, both </w:t>
      </w:r>
      <w:r w:rsidR="005851A9">
        <w:rPr>
          <w:rFonts w:eastAsia="Times New Roman" w:cstheme="minorHAnsi"/>
        </w:rPr>
        <w:t xml:space="preserve">ACTS </w:t>
      </w:r>
      <w:r w:rsidRPr="005851A9">
        <w:rPr>
          <w:rFonts w:eastAsia="Times New Roman" w:cstheme="minorHAnsi"/>
        </w:rPr>
        <w:t>Vice Chairs, the Minnesota Safety Council member, the Chief of the Minnesota State Patrol</w:t>
      </w:r>
      <w:r w:rsidR="005851A9" w:rsidRPr="005851A9">
        <w:rPr>
          <w:rFonts w:eastAsia="Times New Roman" w:cstheme="minorHAnsi"/>
        </w:rPr>
        <w:t xml:space="preserve">, the Statewide TZD </w:t>
      </w:r>
      <w:r w:rsidR="00FD41E5">
        <w:rPr>
          <w:rFonts w:eastAsia="Times New Roman" w:cstheme="minorHAnsi"/>
        </w:rPr>
        <w:t xml:space="preserve">Program and Operations </w:t>
      </w:r>
      <w:r w:rsidR="005851A9" w:rsidRPr="005851A9">
        <w:rPr>
          <w:rFonts w:eastAsia="Times New Roman" w:cstheme="minorHAnsi"/>
        </w:rPr>
        <w:t>Coordinator</w:t>
      </w:r>
      <w:r w:rsidR="00FD41E5">
        <w:rPr>
          <w:rFonts w:eastAsia="Times New Roman" w:cstheme="minorHAnsi"/>
        </w:rPr>
        <w:t>, and the Council’s representative for tribal governments</w:t>
      </w:r>
      <w:r w:rsidR="005851A9">
        <w:rPr>
          <w:rFonts w:eastAsia="Times New Roman" w:cstheme="minorHAnsi"/>
        </w:rPr>
        <w:t>.</w:t>
      </w:r>
      <w:r w:rsidR="005851A9" w:rsidRPr="005851A9">
        <w:rPr>
          <w:rFonts w:eastAsia="Times New Roman" w:cstheme="minorHAnsi"/>
        </w:rPr>
        <w:t xml:space="preserve"> </w:t>
      </w:r>
    </w:p>
    <w:p w14:paraId="4F7F94FE" w14:textId="4E0DFDFD" w:rsidR="005851A9" w:rsidRPr="005851A9" w:rsidRDefault="005851A9" w:rsidP="005851A9">
      <w:pPr>
        <w:pStyle w:val="ListParagraph"/>
        <w:numPr>
          <w:ilvl w:val="1"/>
          <w:numId w:val="2"/>
        </w:numPr>
        <w:spacing w:after="0" w:line="240" w:lineRule="auto"/>
        <w:rPr>
          <w:rFonts w:eastAsia="Times New Roman" w:cstheme="minorHAnsi"/>
        </w:rPr>
      </w:pPr>
      <w:r>
        <w:rPr>
          <w:rFonts w:eastAsia="Times New Roman" w:cstheme="minorHAnsi"/>
        </w:rPr>
        <w:t xml:space="preserve">In addition, and at the discretion of the Chair, two at-large members will join the Executive Committee. </w:t>
      </w:r>
      <w:r w:rsidRPr="005851A9">
        <w:rPr>
          <w:rFonts w:eastAsia="Times New Roman" w:cstheme="minorHAnsi"/>
        </w:rPr>
        <w:t xml:space="preserve"> </w:t>
      </w:r>
    </w:p>
    <w:p w14:paraId="7A75D0D1" w14:textId="75867A8F" w:rsidR="004F20E1" w:rsidRDefault="004F20E1" w:rsidP="004F20E1">
      <w:pPr>
        <w:pStyle w:val="ListParagraph"/>
        <w:numPr>
          <w:ilvl w:val="1"/>
          <w:numId w:val="2"/>
        </w:numPr>
        <w:spacing w:after="0" w:line="240" w:lineRule="auto"/>
        <w:rPr>
          <w:rFonts w:eastAsia="Times New Roman" w:cstheme="minorHAnsi"/>
        </w:rPr>
      </w:pPr>
      <w:r w:rsidRPr="005851A9">
        <w:rPr>
          <w:rFonts w:eastAsia="Times New Roman" w:cstheme="minorHAnsi"/>
        </w:rPr>
        <w:t xml:space="preserve">All members of the Executive Committee must be ACTS members. </w:t>
      </w:r>
    </w:p>
    <w:p w14:paraId="4318C1BA" w14:textId="4BC57ECD" w:rsidR="005D3901" w:rsidRDefault="005D3901" w:rsidP="005D3901">
      <w:pPr>
        <w:spacing w:after="0" w:line="240" w:lineRule="auto"/>
        <w:rPr>
          <w:rFonts w:eastAsia="Times New Roman" w:cstheme="minorHAnsi"/>
        </w:rPr>
      </w:pPr>
    </w:p>
    <w:p w14:paraId="3D19022B" w14:textId="6D9023B8" w:rsidR="00880D21" w:rsidRDefault="004F20E1" w:rsidP="00966349">
      <w:pPr>
        <w:pStyle w:val="ListParagraph"/>
        <w:numPr>
          <w:ilvl w:val="0"/>
          <w:numId w:val="2"/>
        </w:numPr>
        <w:spacing w:after="0" w:line="240" w:lineRule="auto"/>
        <w:ind w:left="360"/>
        <w:rPr>
          <w:b/>
          <w:caps/>
        </w:rPr>
      </w:pPr>
      <w:r>
        <w:rPr>
          <w:b/>
          <w:caps/>
        </w:rPr>
        <w:t>SUB</w:t>
      </w:r>
      <w:r w:rsidR="00880D21" w:rsidRPr="00966349">
        <w:rPr>
          <w:b/>
          <w:caps/>
        </w:rPr>
        <w:t xml:space="preserve">Committees and </w:t>
      </w:r>
      <w:r w:rsidR="003F130A">
        <w:rPr>
          <w:b/>
          <w:caps/>
        </w:rPr>
        <w:t xml:space="preserve">Working </w:t>
      </w:r>
      <w:r w:rsidR="00880D21" w:rsidRPr="00966349">
        <w:rPr>
          <w:b/>
          <w:caps/>
        </w:rPr>
        <w:t>groups</w:t>
      </w:r>
    </w:p>
    <w:p w14:paraId="1B5FA582" w14:textId="77777777" w:rsidR="00C74812" w:rsidRPr="00966349" w:rsidRDefault="00C74812" w:rsidP="00C74812">
      <w:pPr>
        <w:pStyle w:val="ListParagraph"/>
        <w:spacing w:after="0" w:line="240" w:lineRule="auto"/>
        <w:ind w:left="360"/>
        <w:rPr>
          <w:b/>
          <w:caps/>
        </w:rPr>
      </w:pPr>
    </w:p>
    <w:p w14:paraId="037580BE" w14:textId="5F2C55FE" w:rsidR="00014F79" w:rsidRPr="00014F79" w:rsidRDefault="009D3388" w:rsidP="00014F79">
      <w:pPr>
        <w:pStyle w:val="ListParagraph"/>
        <w:numPr>
          <w:ilvl w:val="0"/>
          <w:numId w:val="11"/>
        </w:numPr>
        <w:spacing w:after="0" w:line="240" w:lineRule="auto"/>
        <w:rPr>
          <w:rFonts w:eastAsia="Times New Roman" w:cstheme="minorHAnsi"/>
        </w:rPr>
      </w:pPr>
      <w:r w:rsidRPr="00C64567">
        <w:rPr>
          <w:rFonts w:eastAsia="Times New Roman" w:cstheme="minorHAnsi"/>
        </w:rPr>
        <w:t xml:space="preserve">The </w:t>
      </w:r>
      <w:r>
        <w:rPr>
          <w:rFonts w:eastAsia="Times New Roman" w:cstheme="minorHAnsi"/>
        </w:rPr>
        <w:t>A</w:t>
      </w:r>
      <w:r w:rsidRPr="00C64567">
        <w:rPr>
          <w:rFonts w:eastAsia="Times New Roman" w:cstheme="minorHAnsi"/>
        </w:rPr>
        <w:t xml:space="preserve">dvisory </w:t>
      </w:r>
      <w:r>
        <w:rPr>
          <w:rFonts w:eastAsia="Times New Roman" w:cstheme="minorHAnsi"/>
        </w:rPr>
        <w:t>C</w:t>
      </w:r>
      <w:r w:rsidRPr="00C64567">
        <w:rPr>
          <w:rFonts w:eastAsia="Times New Roman" w:cstheme="minorHAnsi"/>
        </w:rPr>
        <w:t>ouncil may appoint subcommittees and working groups. Subcommittees must consist of council members</w:t>
      </w:r>
      <w:r w:rsidR="00DB11C0">
        <w:rPr>
          <w:rFonts w:eastAsia="Times New Roman" w:cstheme="minorHAnsi"/>
        </w:rPr>
        <w:t xml:space="preserve"> (or designated appointees)</w:t>
      </w:r>
      <w:r w:rsidRPr="00C64567">
        <w:rPr>
          <w:rFonts w:eastAsia="Times New Roman" w:cstheme="minorHAnsi"/>
        </w:rPr>
        <w:t>. Working groups may include nonmembers. Nonmembers on working groups must be compensated pursuant to section 15.059, subdivision 3, only for expenses incurred for working group activities.</w:t>
      </w:r>
    </w:p>
    <w:p w14:paraId="45A0D9EB" w14:textId="77777777" w:rsidR="00A00B40" w:rsidRDefault="00A00B40" w:rsidP="00A00B40">
      <w:pPr>
        <w:pStyle w:val="ListParagraph"/>
        <w:spacing w:after="0" w:line="240" w:lineRule="auto"/>
        <w:rPr>
          <w:rFonts w:eastAsia="Times New Roman" w:cstheme="minorHAnsi"/>
        </w:rPr>
      </w:pPr>
    </w:p>
    <w:p w14:paraId="0BBFCAE4" w14:textId="77777777" w:rsidR="00880D21" w:rsidRPr="00232923" w:rsidRDefault="00880D21" w:rsidP="00232923">
      <w:pPr>
        <w:pStyle w:val="ListParagraph"/>
        <w:numPr>
          <w:ilvl w:val="0"/>
          <w:numId w:val="2"/>
        </w:numPr>
        <w:spacing w:after="0" w:line="240" w:lineRule="auto"/>
        <w:ind w:left="360"/>
        <w:rPr>
          <w:b/>
          <w:caps/>
        </w:rPr>
      </w:pPr>
      <w:r w:rsidRPr="00232923">
        <w:rPr>
          <w:b/>
          <w:caps/>
        </w:rPr>
        <w:t>Changes to Operating Procedures</w:t>
      </w:r>
    </w:p>
    <w:p w14:paraId="36267393" w14:textId="6CF36BF9" w:rsidR="004F20E1" w:rsidRDefault="004F20E1" w:rsidP="00880D21">
      <w:pPr>
        <w:spacing w:after="0" w:line="240" w:lineRule="auto"/>
      </w:pPr>
    </w:p>
    <w:p w14:paraId="4ADA9C0B" w14:textId="59908CD7" w:rsidR="004F20E1" w:rsidRPr="006824C0" w:rsidRDefault="004F20E1" w:rsidP="004F20E1">
      <w:pPr>
        <w:pStyle w:val="ListParagraph"/>
        <w:numPr>
          <w:ilvl w:val="0"/>
          <w:numId w:val="24"/>
        </w:numPr>
        <w:spacing w:after="0" w:line="240" w:lineRule="auto"/>
        <w:rPr>
          <w:rFonts w:eastAsia="Times New Roman" w:cstheme="minorHAnsi"/>
        </w:rPr>
      </w:pPr>
      <w:r w:rsidRPr="006824C0">
        <w:rPr>
          <w:rFonts w:eastAsia="Times New Roman" w:cstheme="minorHAnsi"/>
        </w:rPr>
        <w:t xml:space="preserve">ACTS members may propose amendments to these Operating Procedures during a regularly scheduled Council meeting. </w:t>
      </w:r>
    </w:p>
    <w:p w14:paraId="19780B05" w14:textId="77777777" w:rsidR="00BF50F6" w:rsidRPr="006824C0" w:rsidRDefault="00BF50F6" w:rsidP="00BF50F6">
      <w:pPr>
        <w:pStyle w:val="ListParagraph"/>
        <w:spacing w:after="0" w:line="240" w:lineRule="auto"/>
        <w:rPr>
          <w:rFonts w:eastAsia="Times New Roman" w:cstheme="minorHAnsi"/>
        </w:rPr>
      </w:pPr>
    </w:p>
    <w:p w14:paraId="39E3453F" w14:textId="288A853C" w:rsidR="004F20E1" w:rsidRPr="006824C0" w:rsidRDefault="004F20E1" w:rsidP="004F20E1">
      <w:pPr>
        <w:pStyle w:val="ListParagraph"/>
        <w:numPr>
          <w:ilvl w:val="0"/>
          <w:numId w:val="24"/>
        </w:numPr>
        <w:spacing w:after="0" w:line="240" w:lineRule="auto"/>
        <w:rPr>
          <w:rFonts w:eastAsia="Times New Roman" w:cstheme="minorHAnsi"/>
        </w:rPr>
      </w:pPr>
      <w:r w:rsidRPr="006824C0">
        <w:rPr>
          <w:rFonts w:eastAsia="Times New Roman" w:cstheme="minorHAnsi"/>
        </w:rPr>
        <w:t xml:space="preserve">ACTS members will be notified of a proposed amendment at least seven days prior to the vote on its adoption. </w:t>
      </w:r>
    </w:p>
    <w:p w14:paraId="5A320CC9" w14:textId="77777777" w:rsidR="00BF50F6" w:rsidRPr="006824C0" w:rsidRDefault="00BF50F6" w:rsidP="00BF50F6">
      <w:pPr>
        <w:pStyle w:val="ListParagraph"/>
        <w:rPr>
          <w:rFonts w:eastAsia="Times New Roman" w:cstheme="minorHAnsi"/>
        </w:rPr>
      </w:pPr>
    </w:p>
    <w:p w14:paraId="5B97FB8A" w14:textId="04003A34" w:rsidR="004F20E1" w:rsidRPr="006824C0" w:rsidRDefault="004F20E1" w:rsidP="004F20E1">
      <w:pPr>
        <w:pStyle w:val="ListParagraph"/>
        <w:numPr>
          <w:ilvl w:val="0"/>
          <w:numId w:val="24"/>
        </w:numPr>
        <w:spacing w:after="0" w:line="240" w:lineRule="auto"/>
        <w:rPr>
          <w:rFonts w:eastAsia="Times New Roman" w:cstheme="minorHAnsi"/>
        </w:rPr>
      </w:pPr>
      <w:r w:rsidRPr="006824C0">
        <w:rPr>
          <w:rFonts w:eastAsia="Times New Roman" w:cstheme="minorHAnsi"/>
        </w:rPr>
        <w:t xml:space="preserve">An amendment requires a favorable vote of at least two-thirds of the ACTS members present for adoption. </w:t>
      </w:r>
    </w:p>
    <w:p w14:paraId="679A1623" w14:textId="77777777" w:rsidR="00BF50F6" w:rsidRPr="006824C0" w:rsidRDefault="00BF50F6" w:rsidP="00BF50F6">
      <w:pPr>
        <w:pStyle w:val="ListParagraph"/>
        <w:rPr>
          <w:rFonts w:eastAsia="Times New Roman" w:cstheme="minorHAnsi"/>
        </w:rPr>
      </w:pPr>
    </w:p>
    <w:p w14:paraId="23D69BA9" w14:textId="0F6D9A2A" w:rsidR="004F20E1" w:rsidRPr="006824C0" w:rsidRDefault="004F20E1" w:rsidP="004F20E1">
      <w:pPr>
        <w:pStyle w:val="ListParagraph"/>
        <w:numPr>
          <w:ilvl w:val="0"/>
          <w:numId w:val="24"/>
        </w:numPr>
        <w:spacing w:after="0" w:line="240" w:lineRule="auto"/>
        <w:rPr>
          <w:rFonts w:eastAsia="Times New Roman" w:cstheme="minorHAnsi"/>
        </w:rPr>
      </w:pPr>
      <w:r w:rsidRPr="006824C0">
        <w:rPr>
          <w:rFonts w:eastAsia="Times New Roman" w:cstheme="minorHAnsi"/>
        </w:rPr>
        <w:t xml:space="preserve">An amendment will take effect immediately upon the conclusion of the meeting at which it is adopted. </w:t>
      </w:r>
    </w:p>
    <w:p w14:paraId="19BD8F62" w14:textId="77777777" w:rsidR="00876B0F" w:rsidRDefault="00876B0F" w:rsidP="00876B0F">
      <w:pPr>
        <w:spacing w:after="0" w:line="240" w:lineRule="auto"/>
      </w:pPr>
    </w:p>
    <w:p w14:paraId="6F4E1A05" w14:textId="77777777" w:rsidR="00876B0F" w:rsidRPr="00880D21" w:rsidRDefault="00876B0F" w:rsidP="00876B0F">
      <w:pPr>
        <w:spacing w:after="0" w:line="240" w:lineRule="auto"/>
      </w:pPr>
    </w:p>
    <w:sectPr w:rsidR="00876B0F" w:rsidRPr="00880D21" w:rsidSect="00163A51">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91285D" w14:textId="77777777" w:rsidR="006F210B" w:rsidRDefault="006F210B" w:rsidP="00163A51">
      <w:pPr>
        <w:spacing w:after="0" w:line="240" w:lineRule="auto"/>
      </w:pPr>
      <w:r>
        <w:separator/>
      </w:r>
    </w:p>
  </w:endnote>
  <w:endnote w:type="continuationSeparator" w:id="0">
    <w:p w14:paraId="6A4DE5CD" w14:textId="77777777" w:rsidR="006F210B" w:rsidRDefault="006F210B" w:rsidP="0016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99145572"/>
      <w:docPartObj>
        <w:docPartGallery w:val="Page Numbers (Bottom of Page)"/>
        <w:docPartUnique/>
      </w:docPartObj>
    </w:sdtPr>
    <w:sdtEndPr>
      <w:rPr>
        <w:sz w:val="18"/>
        <w:szCs w:val="18"/>
      </w:rPr>
    </w:sdtEndPr>
    <w:sdtContent>
      <w:p w14:paraId="6AD29339" w14:textId="734C55D7" w:rsidR="00163A51" w:rsidRPr="00163A51" w:rsidRDefault="00163A51" w:rsidP="00163A51">
        <w:pPr>
          <w:pStyle w:val="Footer"/>
          <w:jc w:val="center"/>
          <w:rPr>
            <w:sz w:val="18"/>
            <w:szCs w:val="18"/>
          </w:rPr>
        </w:pPr>
        <w:r w:rsidRPr="00163A51">
          <w:rPr>
            <w:sz w:val="18"/>
            <w:szCs w:val="18"/>
          </w:rPr>
          <w:t xml:space="preserve">Page | </w:t>
        </w:r>
        <w:r w:rsidRPr="00163A51">
          <w:rPr>
            <w:sz w:val="18"/>
            <w:szCs w:val="18"/>
          </w:rPr>
          <w:fldChar w:fldCharType="begin"/>
        </w:r>
        <w:r w:rsidRPr="00163A51">
          <w:rPr>
            <w:sz w:val="18"/>
            <w:szCs w:val="18"/>
          </w:rPr>
          <w:instrText xml:space="preserve"> PAGE   \* MERGEFORMAT </w:instrText>
        </w:r>
        <w:r w:rsidRPr="00163A51">
          <w:rPr>
            <w:sz w:val="18"/>
            <w:szCs w:val="18"/>
          </w:rPr>
          <w:fldChar w:fldCharType="separate"/>
        </w:r>
        <w:r w:rsidR="00E52CF9">
          <w:rPr>
            <w:noProof/>
            <w:sz w:val="18"/>
            <w:szCs w:val="18"/>
          </w:rPr>
          <w:t>5</w:t>
        </w:r>
        <w:r w:rsidRPr="00163A51">
          <w:rPr>
            <w:noProof/>
            <w:sz w:val="18"/>
            <w:szCs w:val="18"/>
          </w:rPr>
          <w:fldChar w:fldCharType="end"/>
        </w:r>
        <w:r w:rsidRPr="00163A51">
          <w:rPr>
            <w:sz w:val="18"/>
            <w:szCs w:val="18"/>
          </w:rPr>
          <w:t xml:space="preserve"> </w:t>
        </w:r>
      </w:p>
    </w:sdtContent>
  </w:sdt>
  <w:p w14:paraId="2B66D60A" w14:textId="77777777" w:rsidR="00163A51" w:rsidRDefault="0016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2F6388" w14:textId="77777777" w:rsidR="006F210B" w:rsidRDefault="006F210B" w:rsidP="00163A51">
      <w:pPr>
        <w:spacing w:after="0" w:line="240" w:lineRule="auto"/>
      </w:pPr>
      <w:r>
        <w:separator/>
      </w:r>
    </w:p>
  </w:footnote>
  <w:footnote w:type="continuationSeparator" w:id="0">
    <w:p w14:paraId="58BD867B" w14:textId="77777777" w:rsidR="006F210B" w:rsidRDefault="006F210B" w:rsidP="0016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B8142B"/>
    <w:multiLevelType w:val="hybridMultilevel"/>
    <w:tmpl w:val="8056C59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E52"/>
    <w:multiLevelType w:val="hybridMultilevel"/>
    <w:tmpl w:val="B5D07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B5F51"/>
    <w:multiLevelType w:val="hybridMultilevel"/>
    <w:tmpl w:val="F11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25F92"/>
    <w:multiLevelType w:val="hybridMultilevel"/>
    <w:tmpl w:val="8056C59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02ACC"/>
    <w:multiLevelType w:val="hybridMultilevel"/>
    <w:tmpl w:val="289A02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D621D"/>
    <w:multiLevelType w:val="hybridMultilevel"/>
    <w:tmpl w:val="5F7CA6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E44E2"/>
    <w:multiLevelType w:val="hybridMultilevel"/>
    <w:tmpl w:val="A1A4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44F0C"/>
    <w:multiLevelType w:val="hybridMultilevel"/>
    <w:tmpl w:val="1E143E2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C4BD4"/>
    <w:multiLevelType w:val="hybridMultilevel"/>
    <w:tmpl w:val="8D462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E752D"/>
    <w:multiLevelType w:val="hybridMultilevel"/>
    <w:tmpl w:val="EE56D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A514DC"/>
    <w:multiLevelType w:val="hybridMultilevel"/>
    <w:tmpl w:val="7DE0972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FA02715"/>
    <w:multiLevelType w:val="hybridMultilevel"/>
    <w:tmpl w:val="B5D07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A2D1D"/>
    <w:multiLevelType w:val="hybridMultilevel"/>
    <w:tmpl w:val="E27C2E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E7E13"/>
    <w:multiLevelType w:val="hybridMultilevel"/>
    <w:tmpl w:val="50706A3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500E1"/>
    <w:multiLevelType w:val="hybridMultilevel"/>
    <w:tmpl w:val="F574F86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D10A2"/>
    <w:multiLevelType w:val="hybridMultilevel"/>
    <w:tmpl w:val="9FB44D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A257764"/>
    <w:multiLevelType w:val="hybridMultilevel"/>
    <w:tmpl w:val="EE56D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BD35E2"/>
    <w:multiLevelType w:val="hybridMultilevel"/>
    <w:tmpl w:val="DB54B222"/>
    <w:lvl w:ilvl="0" w:tplc="0409000F">
      <w:start w:val="1"/>
      <w:numFmt w:val="decimal"/>
      <w:lvlText w:val="%1."/>
      <w:lvlJc w:val="lef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0FE4BF9"/>
    <w:multiLevelType w:val="hybridMultilevel"/>
    <w:tmpl w:val="88EE721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37391"/>
    <w:multiLevelType w:val="hybridMultilevel"/>
    <w:tmpl w:val="9BDCD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E7BC8"/>
    <w:multiLevelType w:val="hybridMultilevel"/>
    <w:tmpl w:val="B5D07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96D93"/>
    <w:multiLevelType w:val="hybridMultilevel"/>
    <w:tmpl w:val="0394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36B25"/>
    <w:multiLevelType w:val="hybridMultilevel"/>
    <w:tmpl w:val="F844CF9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6D661E46"/>
    <w:multiLevelType w:val="hybridMultilevel"/>
    <w:tmpl w:val="B5D07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32C6A"/>
    <w:multiLevelType w:val="hybridMultilevel"/>
    <w:tmpl w:val="1E143E2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90343"/>
    <w:multiLevelType w:val="hybridMultilevel"/>
    <w:tmpl w:val="B5D07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813956">
    <w:abstractNumId w:val="5"/>
  </w:num>
  <w:num w:numId="2" w16cid:durableId="404451990">
    <w:abstractNumId w:val="14"/>
  </w:num>
  <w:num w:numId="3" w16cid:durableId="1416048377">
    <w:abstractNumId w:val="9"/>
  </w:num>
  <w:num w:numId="4" w16cid:durableId="290012954">
    <w:abstractNumId w:val="16"/>
  </w:num>
  <w:num w:numId="5" w16cid:durableId="1170295735">
    <w:abstractNumId w:val="10"/>
  </w:num>
  <w:num w:numId="6" w16cid:durableId="372967860">
    <w:abstractNumId w:val="22"/>
  </w:num>
  <w:num w:numId="7" w16cid:durableId="314840174">
    <w:abstractNumId w:val="17"/>
  </w:num>
  <w:num w:numId="8" w16cid:durableId="1588806212">
    <w:abstractNumId w:val="15"/>
  </w:num>
  <w:num w:numId="9" w16cid:durableId="1875848696">
    <w:abstractNumId w:val="13"/>
  </w:num>
  <w:num w:numId="10" w16cid:durableId="888106600">
    <w:abstractNumId w:val="4"/>
  </w:num>
  <w:num w:numId="11" w16cid:durableId="394397350">
    <w:abstractNumId w:val="18"/>
  </w:num>
  <w:num w:numId="12" w16cid:durableId="1280646561">
    <w:abstractNumId w:val="19"/>
  </w:num>
  <w:num w:numId="13" w16cid:durableId="1234048456">
    <w:abstractNumId w:val="6"/>
  </w:num>
  <w:num w:numId="14" w16cid:durableId="1813054953">
    <w:abstractNumId w:val="23"/>
  </w:num>
  <w:num w:numId="15" w16cid:durableId="950169271">
    <w:abstractNumId w:val="2"/>
  </w:num>
  <w:num w:numId="16" w16cid:durableId="1558396479">
    <w:abstractNumId w:val="12"/>
  </w:num>
  <w:num w:numId="17" w16cid:durableId="1870416518">
    <w:abstractNumId w:val="21"/>
  </w:num>
  <w:num w:numId="18" w16cid:durableId="596522333">
    <w:abstractNumId w:val="8"/>
  </w:num>
  <w:num w:numId="19" w16cid:durableId="1985616301">
    <w:abstractNumId w:val="24"/>
  </w:num>
  <w:num w:numId="20" w16cid:durableId="1749616543">
    <w:abstractNumId w:val="3"/>
  </w:num>
  <w:num w:numId="21" w16cid:durableId="1306814493">
    <w:abstractNumId w:val="0"/>
  </w:num>
  <w:num w:numId="22" w16cid:durableId="464007708">
    <w:abstractNumId w:val="25"/>
  </w:num>
  <w:num w:numId="23" w16cid:durableId="1801998604">
    <w:abstractNumId w:val="20"/>
  </w:num>
  <w:num w:numId="24" w16cid:durableId="1227951854">
    <w:abstractNumId w:val="11"/>
  </w:num>
  <w:num w:numId="25" w16cid:durableId="121270600">
    <w:abstractNumId w:val="7"/>
  </w:num>
  <w:num w:numId="26" w16cid:durableId="13834731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21"/>
    <w:rsid w:val="00014A6A"/>
    <w:rsid w:val="00014F79"/>
    <w:rsid w:val="000A0FEF"/>
    <w:rsid w:val="000E2BCC"/>
    <w:rsid w:val="00163A51"/>
    <w:rsid w:val="001736F2"/>
    <w:rsid w:val="00176733"/>
    <w:rsid w:val="00196709"/>
    <w:rsid w:val="001B5208"/>
    <w:rsid w:val="001B79B6"/>
    <w:rsid w:val="001D185E"/>
    <w:rsid w:val="001E4669"/>
    <w:rsid w:val="00232617"/>
    <w:rsid w:val="00232923"/>
    <w:rsid w:val="00233DF6"/>
    <w:rsid w:val="0025110B"/>
    <w:rsid w:val="002A4033"/>
    <w:rsid w:val="002A6CB1"/>
    <w:rsid w:val="002C78EE"/>
    <w:rsid w:val="003336F0"/>
    <w:rsid w:val="00371E53"/>
    <w:rsid w:val="00394D2C"/>
    <w:rsid w:val="003B1044"/>
    <w:rsid w:val="003B7C63"/>
    <w:rsid w:val="003E330B"/>
    <w:rsid w:val="003F130A"/>
    <w:rsid w:val="00402E2D"/>
    <w:rsid w:val="004A375C"/>
    <w:rsid w:val="004D10F1"/>
    <w:rsid w:val="004F1B38"/>
    <w:rsid w:val="004F20E1"/>
    <w:rsid w:val="004F2C13"/>
    <w:rsid w:val="0054638A"/>
    <w:rsid w:val="00575FA2"/>
    <w:rsid w:val="00582137"/>
    <w:rsid w:val="005851A9"/>
    <w:rsid w:val="005A3389"/>
    <w:rsid w:val="005C2772"/>
    <w:rsid w:val="005D3901"/>
    <w:rsid w:val="005F031E"/>
    <w:rsid w:val="00633501"/>
    <w:rsid w:val="006824C0"/>
    <w:rsid w:val="006C0781"/>
    <w:rsid w:val="006F210B"/>
    <w:rsid w:val="00792EBD"/>
    <w:rsid w:val="00793C8F"/>
    <w:rsid w:val="007A215C"/>
    <w:rsid w:val="00876B0F"/>
    <w:rsid w:val="00880D21"/>
    <w:rsid w:val="008C68B8"/>
    <w:rsid w:val="008F0EC2"/>
    <w:rsid w:val="00950B37"/>
    <w:rsid w:val="00966349"/>
    <w:rsid w:val="00990F23"/>
    <w:rsid w:val="009C4451"/>
    <w:rsid w:val="009D3388"/>
    <w:rsid w:val="009D7EE0"/>
    <w:rsid w:val="00A00B40"/>
    <w:rsid w:val="00A03078"/>
    <w:rsid w:val="00A326AF"/>
    <w:rsid w:val="00AA5FE5"/>
    <w:rsid w:val="00AD5459"/>
    <w:rsid w:val="00B00DDA"/>
    <w:rsid w:val="00B33D46"/>
    <w:rsid w:val="00B34131"/>
    <w:rsid w:val="00BA4771"/>
    <w:rsid w:val="00BC55EB"/>
    <w:rsid w:val="00BF50F6"/>
    <w:rsid w:val="00C25596"/>
    <w:rsid w:val="00C57EE1"/>
    <w:rsid w:val="00C64567"/>
    <w:rsid w:val="00C74812"/>
    <w:rsid w:val="00C967F1"/>
    <w:rsid w:val="00D0704D"/>
    <w:rsid w:val="00D22B91"/>
    <w:rsid w:val="00D54AF7"/>
    <w:rsid w:val="00D6488C"/>
    <w:rsid w:val="00DA57FE"/>
    <w:rsid w:val="00DB11C0"/>
    <w:rsid w:val="00DC69D2"/>
    <w:rsid w:val="00E52CF9"/>
    <w:rsid w:val="00E85FC6"/>
    <w:rsid w:val="00F34426"/>
    <w:rsid w:val="00FD03C6"/>
    <w:rsid w:val="00FD41E5"/>
    <w:rsid w:val="00FE5AB9"/>
    <w:rsid w:val="00FF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E7DB"/>
  <w15:chartTrackingRefBased/>
  <w15:docId w15:val="{CBABA198-CF5C-4653-B61C-CBC2698E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D21"/>
    <w:pPr>
      <w:ind w:left="720"/>
      <w:contextualSpacing/>
    </w:pPr>
  </w:style>
  <w:style w:type="paragraph" w:styleId="Header">
    <w:name w:val="header"/>
    <w:basedOn w:val="Normal"/>
    <w:link w:val="HeaderChar"/>
    <w:uiPriority w:val="99"/>
    <w:unhideWhenUsed/>
    <w:rsid w:val="00163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A51"/>
  </w:style>
  <w:style w:type="paragraph" w:styleId="Footer">
    <w:name w:val="footer"/>
    <w:basedOn w:val="Normal"/>
    <w:link w:val="FooterChar"/>
    <w:uiPriority w:val="99"/>
    <w:unhideWhenUsed/>
    <w:rsid w:val="00163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A51"/>
  </w:style>
  <w:style w:type="character" w:styleId="CommentReference">
    <w:name w:val="annotation reference"/>
    <w:basedOn w:val="DefaultParagraphFont"/>
    <w:uiPriority w:val="99"/>
    <w:semiHidden/>
    <w:unhideWhenUsed/>
    <w:rsid w:val="00950B37"/>
    <w:rPr>
      <w:sz w:val="16"/>
      <w:szCs w:val="16"/>
    </w:rPr>
  </w:style>
  <w:style w:type="paragraph" w:styleId="CommentText">
    <w:name w:val="annotation text"/>
    <w:basedOn w:val="Normal"/>
    <w:link w:val="CommentTextChar"/>
    <w:uiPriority w:val="99"/>
    <w:unhideWhenUsed/>
    <w:rsid w:val="00950B37"/>
    <w:pPr>
      <w:spacing w:line="240" w:lineRule="auto"/>
    </w:pPr>
    <w:rPr>
      <w:sz w:val="20"/>
      <w:szCs w:val="20"/>
    </w:rPr>
  </w:style>
  <w:style w:type="character" w:customStyle="1" w:styleId="CommentTextChar">
    <w:name w:val="Comment Text Char"/>
    <w:basedOn w:val="DefaultParagraphFont"/>
    <w:link w:val="CommentText"/>
    <w:uiPriority w:val="99"/>
    <w:rsid w:val="00950B37"/>
    <w:rPr>
      <w:sz w:val="20"/>
      <w:szCs w:val="20"/>
    </w:rPr>
  </w:style>
  <w:style w:type="paragraph" w:styleId="CommentSubject">
    <w:name w:val="annotation subject"/>
    <w:basedOn w:val="CommentText"/>
    <w:next w:val="CommentText"/>
    <w:link w:val="CommentSubjectChar"/>
    <w:uiPriority w:val="99"/>
    <w:semiHidden/>
    <w:unhideWhenUsed/>
    <w:rsid w:val="00950B37"/>
    <w:rPr>
      <w:b/>
      <w:bCs/>
    </w:rPr>
  </w:style>
  <w:style w:type="character" w:customStyle="1" w:styleId="CommentSubjectChar">
    <w:name w:val="Comment Subject Char"/>
    <w:basedOn w:val="CommentTextChar"/>
    <w:link w:val="CommentSubject"/>
    <w:uiPriority w:val="99"/>
    <w:semiHidden/>
    <w:rsid w:val="00950B37"/>
    <w:rPr>
      <w:b/>
      <w:bCs/>
      <w:sz w:val="20"/>
      <w:szCs w:val="20"/>
    </w:rPr>
  </w:style>
  <w:style w:type="paragraph" w:styleId="BalloonText">
    <w:name w:val="Balloon Text"/>
    <w:basedOn w:val="Normal"/>
    <w:link w:val="BalloonTextChar"/>
    <w:uiPriority w:val="99"/>
    <w:semiHidden/>
    <w:unhideWhenUsed/>
    <w:rsid w:val="00950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B37"/>
    <w:rPr>
      <w:rFonts w:ascii="Segoe UI" w:hAnsi="Segoe UI" w:cs="Segoe UI"/>
      <w:sz w:val="18"/>
      <w:szCs w:val="18"/>
    </w:rPr>
  </w:style>
  <w:style w:type="character" w:styleId="Hyperlink">
    <w:name w:val="Hyperlink"/>
    <w:basedOn w:val="DefaultParagraphFont"/>
    <w:uiPriority w:val="99"/>
    <w:unhideWhenUsed/>
    <w:rsid w:val="005C2772"/>
    <w:rPr>
      <w:color w:val="0563C1" w:themeColor="hyperlink"/>
      <w:u w:val="single"/>
    </w:rPr>
  </w:style>
  <w:style w:type="paragraph" w:styleId="Revision">
    <w:name w:val="Revision"/>
    <w:hidden/>
    <w:uiPriority w:val="99"/>
    <w:semiHidden/>
    <w:rsid w:val="001D185E"/>
    <w:pPr>
      <w:spacing w:after="0" w:line="240" w:lineRule="auto"/>
    </w:pPr>
  </w:style>
  <w:style w:type="character" w:styleId="FollowedHyperlink">
    <w:name w:val="FollowedHyperlink"/>
    <w:basedOn w:val="DefaultParagraphFont"/>
    <w:uiPriority w:val="99"/>
    <w:semiHidden/>
    <w:unhideWhenUsed/>
    <w:rsid w:val="001D185E"/>
    <w:rPr>
      <w:color w:val="954F72" w:themeColor="followedHyperlink"/>
      <w:u w:val="single"/>
    </w:rPr>
  </w:style>
  <w:style w:type="character" w:styleId="UnresolvedMention">
    <w:name w:val="Unresolved Mention"/>
    <w:basedOn w:val="DefaultParagraphFont"/>
    <w:uiPriority w:val="99"/>
    <w:semiHidden/>
    <w:unhideWhenUsed/>
    <w:rsid w:val="001D185E"/>
    <w:rPr>
      <w:color w:val="605E5C"/>
      <w:shd w:val="clear" w:color="auto" w:fill="E1DFDD"/>
    </w:rPr>
  </w:style>
  <w:style w:type="paragraph" w:styleId="NormalWeb">
    <w:name w:val="Normal (Web)"/>
    <w:basedOn w:val="Normal"/>
    <w:uiPriority w:val="99"/>
    <w:unhideWhenUsed/>
    <w:rsid w:val="00DA57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4.076"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visor.mn.gov/statutes/cite/4.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1616</Words>
  <Characters>9213</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Malinoff</dc:creator>
  <cp:keywords/>
  <dc:description/>
  <cp:lastModifiedBy>Krysta R Rzeszutek</cp:lastModifiedBy>
  <cp:revision>6</cp:revision>
  <cp:lastPrinted>2024-10-08T17:29:00Z</cp:lastPrinted>
  <dcterms:created xsi:type="dcterms:W3CDTF">2026-07-16T13:39:00Z</dcterms:created>
  <dcterms:modified xsi:type="dcterms:W3CDTF">2026-07-22T14:39:00Z</dcterms:modified>
</cp:coreProperties>
</file>